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6C59E" w14:textId="642E74D9" w:rsidR="00243FED" w:rsidRPr="005603A0" w:rsidRDefault="002E558E" w:rsidP="005603A0">
      <w:pPr>
        <w:pStyle w:val="ab"/>
        <w:numPr>
          <w:ilvl w:val="0"/>
          <w:numId w:val="4"/>
        </w:numPr>
        <w:snapToGrid w:val="0"/>
        <w:spacing w:after="0" w:line="276" w:lineRule="auto"/>
        <w:ind w:left="0" w:firstLine="0"/>
        <w:jc w:val="both"/>
        <w:rPr>
          <w:rFonts w:ascii="Times New Roman" w:eastAsiaTheme="minorEastAsia" w:hAnsi="Times New Roman" w:cs="Times New Roman"/>
          <w:sz w:val="52"/>
          <w:szCs w:val="52"/>
          <w:highlight w:val="yellow"/>
          <w:lang w:val="kk-KZ" w:eastAsia="ar-SA"/>
        </w:rPr>
      </w:pPr>
      <w:r w:rsidRPr="005603A0">
        <w:rPr>
          <w:rFonts w:ascii="Times New Roman" w:eastAsiaTheme="minorEastAsia" w:hAnsi="Times New Roman" w:cs="Times New Roman"/>
          <w:sz w:val="52"/>
          <w:szCs w:val="52"/>
          <w:highlight w:val="yellow"/>
          <w:lang w:val="kk-KZ" w:eastAsia="ar-SA"/>
        </w:rPr>
        <w:t xml:space="preserve">Дәріс - </w:t>
      </w:r>
      <w:r w:rsidR="00243FED" w:rsidRPr="005603A0">
        <w:rPr>
          <w:rFonts w:ascii="Times New Roman" w:eastAsiaTheme="minorEastAsia" w:hAnsi="Times New Roman" w:cs="Times New Roman"/>
          <w:sz w:val="52"/>
          <w:szCs w:val="52"/>
          <w:highlight w:val="yellow"/>
          <w:lang w:val="kk-KZ" w:eastAsia="ru-RU"/>
        </w:rPr>
        <w:t>ҚР өңірлердегі  мамандану деңгейінің индикаторлары</w:t>
      </w:r>
    </w:p>
    <w:p w14:paraId="604A2183" w14:textId="587809B3" w:rsidR="002E558E" w:rsidRPr="005603A0" w:rsidRDefault="002E558E" w:rsidP="00243FED">
      <w:pPr>
        <w:pStyle w:val="ab"/>
        <w:ind w:left="1440"/>
        <w:rPr>
          <w:rFonts w:ascii="Times New Roman" w:eastAsia="Times New Roman" w:hAnsi="Times New Roman" w:cs="Times New Roman"/>
          <w:b/>
          <w:sz w:val="52"/>
          <w:szCs w:val="52"/>
          <w:highlight w:val="yellow"/>
          <w:lang w:val="kk-KZ" w:eastAsia="ru-RU"/>
        </w:rPr>
      </w:pPr>
    </w:p>
    <w:p w14:paraId="16F47AC1" w14:textId="77777777" w:rsidR="002E558E" w:rsidRPr="005603A0" w:rsidRDefault="002E558E" w:rsidP="002E558E">
      <w:pPr>
        <w:spacing w:after="0"/>
        <w:ind w:left="1080"/>
        <w:contextualSpacing/>
        <w:rPr>
          <w:rFonts w:ascii="Times New Roman" w:hAnsi="Times New Roman" w:cs="Times New Roman"/>
          <w:b/>
          <w:bCs/>
          <w:sz w:val="52"/>
          <w:szCs w:val="52"/>
          <w:highlight w:val="yellow"/>
          <w:lang w:val="kk-KZ"/>
        </w:rPr>
      </w:pPr>
    </w:p>
    <w:p w14:paraId="3C1601A0" w14:textId="77777777" w:rsidR="002E558E" w:rsidRPr="005603A0" w:rsidRDefault="002E558E" w:rsidP="002E558E">
      <w:pPr>
        <w:spacing w:after="0"/>
        <w:ind w:left="1080"/>
        <w:contextualSpacing/>
        <w:rPr>
          <w:rFonts w:ascii="Times New Roman" w:hAnsi="Times New Roman" w:cs="Times New Roman"/>
          <w:b/>
          <w:bCs/>
          <w:sz w:val="52"/>
          <w:szCs w:val="52"/>
          <w:highlight w:val="yellow"/>
          <w:lang w:val="kk-KZ"/>
        </w:rPr>
      </w:pPr>
      <w:r w:rsidRPr="005603A0">
        <w:rPr>
          <w:rFonts w:ascii="Times New Roman" w:hAnsi="Times New Roman" w:cs="Times New Roman"/>
          <w:b/>
          <w:bCs/>
          <w:sz w:val="52"/>
          <w:szCs w:val="52"/>
          <w:highlight w:val="yellow"/>
          <w:lang w:val="kk-KZ"/>
        </w:rPr>
        <w:t>Сұрақтар:</w:t>
      </w:r>
    </w:p>
    <w:p w14:paraId="334923DA" w14:textId="63C70478" w:rsidR="002E558E" w:rsidRPr="005603A0" w:rsidRDefault="002E558E" w:rsidP="002E558E">
      <w:pPr>
        <w:spacing w:after="0"/>
        <w:rPr>
          <w:rFonts w:ascii="Times New Roman" w:hAnsi="Times New Roman" w:cs="Times New Roman"/>
          <w:sz w:val="52"/>
          <w:szCs w:val="52"/>
          <w:highlight w:val="yellow"/>
          <w:lang w:val="kk-KZ"/>
        </w:rPr>
      </w:pPr>
      <w:r w:rsidRPr="005603A0">
        <w:rPr>
          <w:rFonts w:ascii="Times New Roman" w:hAnsi="Times New Roman" w:cs="Times New Roman"/>
          <w:sz w:val="52"/>
          <w:szCs w:val="52"/>
          <w:highlight w:val="yellow"/>
          <w:lang w:val="kk-KZ"/>
        </w:rPr>
        <w:t xml:space="preserve">1 </w:t>
      </w:r>
      <w:r w:rsidR="00DE7647" w:rsidRPr="005603A0">
        <w:rPr>
          <w:rFonts w:ascii="Times New Roman" w:eastAsiaTheme="minorEastAsia" w:hAnsi="Times New Roman" w:cs="Times New Roman"/>
          <w:sz w:val="52"/>
          <w:szCs w:val="52"/>
          <w:highlight w:val="yellow"/>
          <w:lang w:val="kk-KZ" w:eastAsia="ru-RU"/>
        </w:rPr>
        <w:t>ҚР өңірлердегі  мамандану деңгейінің индикаторлары</w:t>
      </w:r>
    </w:p>
    <w:p w14:paraId="17F13C09" w14:textId="1ADE47D6" w:rsidR="002E558E" w:rsidRPr="005603A0" w:rsidRDefault="002E558E" w:rsidP="002E558E">
      <w:pPr>
        <w:spacing w:after="0"/>
        <w:rPr>
          <w:rFonts w:ascii="Times New Roman" w:hAnsi="Times New Roman" w:cs="Times New Roman"/>
          <w:sz w:val="52"/>
          <w:szCs w:val="52"/>
          <w:highlight w:val="yellow"/>
          <w:lang w:val="kk-KZ"/>
        </w:rPr>
      </w:pPr>
      <w:r w:rsidRPr="005603A0">
        <w:rPr>
          <w:rFonts w:ascii="Times New Roman" w:hAnsi="Times New Roman" w:cs="Times New Roman"/>
          <w:sz w:val="52"/>
          <w:szCs w:val="52"/>
          <w:highlight w:val="yellow"/>
          <w:lang w:val="kk-KZ"/>
        </w:rPr>
        <w:t xml:space="preserve">2 </w:t>
      </w:r>
      <w:r w:rsidR="00DE7647" w:rsidRPr="005603A0">
        <w:rPr>
          <w:rFonts w:ascii="Times New Roman" w:hAnsi="Times New Roman" w:cs="Times New Roman"/>
          <w:sz w:val="52"/>
          <w:szCs w:val="52"/>
          <w:highlight w:val="yellow"/>
          <w:lang w:val="kk-KZ"/>
        </w:rPr>
        <w:t>Аумақтардың мамандану ерекшеліктері</w:t>
      </w:r>
    </w:p>
    <w:p w14:paraId="1C98F6F2" w14:textId="77777777" w:rsidR="002E558E" w:rsidRPr="005603A0" w:rsidRDefault="002E558E" w:rsidP="002E558E">
      <w:pPr>
        <w:spacing w:after="0"/>
        <w:ind w:left="1080"/>
        <w:contextualSpacing/>
        <w:rPr>
          <w:rFonts w:ascii="Times New Roman" w:hAnsi="Times New Roman" w:cs="Times New Roman"/>
          <w:b/>
          <w:bCs/>
          <w:sz w:val="52"/>
          <w:szCs w:val="52"/>
          <w:highlight w:val="yellow"/>
          <w:lang w:val="kk-KZ"/>
        </w:rPr>
      </w:pPr>
      <w:r w:rsidRPr="005603A0">
        <w:rPr>
          <w:rFonts w:ascii="Times New Roman" w:hAnsi="Times New Roman" w:cs="Times New Roman"/>
          <w:b/>
          <w:bCs/>
          <w:sz w:val="52"/>
          <w:szCs w:val="52"/>
          <w:highlight w:val="yellow"/>
          <w:lang w:val="kk-KZ"/>
        </w:rPr>
        <w:t xml:space="preserve">   </w:t>
      </w:r>
    </w:p>
    <w:p w14:paraId="334654F1" w14:textId="52228D24" w:rsidR="002E558E" w:rsidRPr="005603A0" w:rsidRDefault="002E558E" w:rsidP="002E558E">
      <w:pPr>
        <w:spacing w:after="0"/>
        <w:rPr>
          <w:rFonts w:ascii="Times New Roman" w:hAnsi="Times New Roman" w:cs="Times New Roman"/>
          <w:b/>
          <w:bCs/>
          <w:sz w:val="52"/>
          <w:szCs w:val="52"/>
          <w:highlight w:val="yellow"/>
          <w:lang w:val="kk-KZ"/>
        </w:rPr>
      </w:pPr>
      <w:r w:rsidRPr="005603A0">
        <w:rPr>
          <w:rFonts w:ascii="Times New Roman" w:hAnsi="Times New Roman" w:cs="Times New Roman"/>
          <w:b/>
          <w:bCs/>
          <w:sz w:val="52"/>
          <w:szCs w:val="52"/>
          <w:highlight w:val="yellow"/>
          <w:lang w:val="kk-KZ"/>
        </w:rPr>
        <w:t xml:space="preserve"> Мақсаты</w:t>
      </w:r>
      <w:r w:rsidR="00DE7647" w:rsidRPr="005603A0">
        <w:rPr>
          <w:rFonts w:ascii="Times New Roman" w:hAnsi="Times New Roman" w:cs="Times New Roman"/>
          <w:b/>
          <w:bCs/>
          <w:sz w:val="52"/>
          <w:szCs w:val="52"/>
          <w:highlight w:val="yellow"/>
          <w:lang w:val="kk-KZ"/>
        </w:rPr>
        <w:t xml:space="preserve">- </w:t>
      </w:r>
      <w:r w:rsidR="00DE7647" w:rsidRPr="005603A0">
        <w:rPr>
          <w:rFonts w:ascii="Times New Roman" w:eastAsiaTheme="minorEastAsia" w:hAnsi="Times New Roman" w:cs="Times New Roman"/>
          <w:sz w:val="52"/>
          <w:szCs w:val="52"/>
          <w:highlight w:val="yellow"/>
          <w:lang w:val="kk-KZ" w:eastAsia="ru-RU"/>
        </w:rPr>
        <w:t xml:space="preserve">ҚР өңірлердегі  мамандану деңгейінің индикаторлары жүйелі </w:t>
      </w:r>
    </w:p>
    <w:p w14:paraId="2C356FC7" w14:textId="77777777" w:rsidR="002E558E" w:rsidRDefault="002E558E" w:rsidP="002E558E">
      <w:pPr>
        <w:spacing w:after="0"/>
        <w:rPr>
          <w:rFonts w:ascii="Times New Roman" w:hAnsi="Times New Roman" w:cs="Times New Roman"/>
          <w:sz w:val="28"/>
          <w:szCs w:val="28"/>
          <w:lang w:val="kk-KZ"/>
        </w:rPr>
      </w:pPr>
      <w:r w:rsidRPr="005603A0">
        <w:rPr>
          <w:rFonts w:ascii="Times New Roman" w:hAnsi="Times New Roman" w:cs="Times New Roman"/>
          <w:sz w:val="52"/>
          <w:szCs w:val="52"/>
          <w:highlight w:val="yellow"/>
          <w:lang w:val="kk-KZ"/>
        </w:rPr>
        <w:t xml:space="preserve"> түсіндіру</w:t>
      </w:r>
      <w:r>
        <w:rPr>
          <w:rFonts w:ascii="Times New Roman" w:hAnsi="Times New Roman" w:cs="Times New Roman"/>
          <w:sz w:val="28"/>
          <w:szCs w:val="28"/>
          <w:lang w:val="kk-KZ"/>
        </w:rPr>
        <w:t xml:space="preserve"> </w:t>
      </w:r>
    </w:p>
    <w:p w14:paraId="15CCDB0C" w14:textId="1911E37B" w:rsidR="008A6118" w:rsidRPr="008012DF" w:rsidRDefault="002E558E" w:rsidP="008012DF">
      <w:pPr>
        <w:spacing w:after="0"/>
        <w:ind w:left="1080"/>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6EFC0A90" w14:textId="71B54BF4" w:rsidR="008A6118" w:rsidRPr="005603A0" w:rsidRDefault="008012DF" w:rsidP="008A6118">
      <w:pPr>
        <w:spacing w:before="100" w:beforeAutospacing="1" w:after="100" w:afterAutospacing="1" w:line="240" w:lineRule="auto"/>
        <w:rPr>
          <w:rFonts w:ascii="Times New Roman" w:eastAsia="Times New Roman" w:hAnsi="Times New Roman" w:cs="Times New Roman"/>
          <w:color w:val="000000"/>
          <w:sz w:val="52"/>
          <w:szCs w:val="52"/>
          <w:highlight w:val="green"/>
          <w:lang w:val="kk-KZ" w:eastAsia="ru-RU"/>
        </w:rPr>
      </w:pPr>
      <w:r w:rsidRPr="005603A0">
        <w:rPr>
          <w:rFonts w:ascii="Times New Roman" w:eastAsia="Times New Roman" w:hAnsi="Times New Roman" w:cs="Times New Roman"/>
          <w:color w:val="000000"/>
          <w:sz w:val="52"/>
          <w:szCs w:val="52"/>
          <w:lang w:val="kk-KZ" w:eastAsia="ru-RU"/>
        </w:rPr>
        <w:t xml:space="preserve">      </w:t>
      </w:r>
      <w:r w:rsidRPr="005603A0">
        <w:rPr>
          <w:rFonts w:ascii="Times New Roman" w:eastAsia="Times New Roman" w:hAnsi="Times New Roman" w:cs="Times New Roman"/>
          <w:color w:val="000000"/>
          <w:sz w:val="52"/>
          <w:szCs w:val="52"/>
          <w:highlight w:val="green"/>
          <w:lang w:val="kk-KZ" w:eastAsia="ru-RU"/>
        </w:rPr>
        <w:t>Болашақта</w:t>
      </w:r>
      <w:r w:rsidR="008A6118" w:rsidRPr="005603A0">
        <w:rPr>
          <w:rFonts w:ascii="Times New Roman" w:eastAsia="Times New Roman" w:hAnsi="Times New Roman" w:cs="Times New Roman"/>
          <w:color w:val="000000"/>
          <w:sz w:val="52"/>
          <w:szCs w:val="52"/>
          <w:highlight w:val="green"/>
          <w:lang w:val="kk-KZ" w:eastAsia="ru-RU"/>
        </w:rPr>
        <w:t xml:space="preserve"> 2050 жылға дейін өңірлерді экономикалық мамандану түрлері бойынша былайша сыныптау көзделіп отыр:</w:t>
      </w:r>
    </w:p>
    <w:p w14:paraId="562E20C9" w14:textId="223B59C4" w:rsidR="008A6118" w:rsidRPr="005603A0" w:rsidRDefault="008A6118" w:rsidP="008A6118">
      <w:pPr>
        <w:spacing w:before="100" w:beforeAutospacing="1" w:after="100" w:afterAutospacing="1" w:line="240" w:lineRule="auto"/>
        <w:rPr>
          <w:rFonts w:ascii="Times New Roman" w:eastAsia="Times New Roman" w:hAnsi="Times New Roman" w:cs="Times New Roman"/>
          <w:color w:val="000000"/>
          <w:sz w:val="52"/>
          <w:szCs w:val="52"/>
          <w:highlight w:val="green"/>
          <w:lang w:val="kk-KZ" w:eastAsia="ru-RU"/>
        </w:rPr>
      </w:pPr>
      <w:r w:rsidRPr="005603A0">
        <w:rPr>
          <w:rFonts w:ascii="Times New Roman" w:eastAsia="Times New Roman" w:hAnsi="Times New Roman" w:cs="Times New Roman"/>
          <w:color w:val="000000"/>
          <w:sz w:val="52"/>
          <w:szCs w:val="52"/>
          <w:highlight w:val="green"/>
          <w:lang w:val="kk-KZ" w:eastAsia="ru-RU"/>
        </w:rPr>
        <w:t xml:space="preserve">1) Оңтүстік өңір (Алматы, Жамбыл, Жетісу, Түркістан, Қызылорда облыстары және Алматы қаласы) – агроөнеркәсіптік кешен (жұмысы қарқынды кіші салалар), тамақ </w:t>
      </w:r>
      <w:r w:rsidRPr="005603A0">
        <w:rPr>
          <w:rFonts w:ascii="Times New Roman" w:eastAsia="Times New Roman" w:hAnsi="Times New Roman" w:cs="Times New Roman"/>
          <w:color w:val="000000"/>
          <w:sz w:val="52"/>
          <w:szCs w:val="52"/>
          <w:highlight w:val="green"/>
          <w:lang w:val="kk-KZ" w:eastAsia="ru-RU"/>
        </w:rPr>
        <w:lastRenderedPageBreak/>
        <w:t>өнеркәсібі, Қызылорда облысында – мұнай өндіру және химия өнеркәсібі, Алматы қаласында – іскерлік, қаржылық және білім беру қызметтері, машина жасау, фармацевтика және тамақ өнеркәсібі.</w:t>
      </w:r>
    </w:p>
    <w:p w14:paraId="5CB47D3B" w14:textId="13351C00" w:rsidR="005725BB" w:rsidRPr="005603A0" w:rsidRDefault="005725BB" w:rsidP="005725BB">
      <w:pPr>
        <w:spacing w:before="100" w:beforeAutospacing="1" w:after="100" w:afterAutospacing="1" w:line="240" w:lineRule="auto"/>
        <w:rPr>
          <w:rFonts w:ascii="Times New Roman" w:eastAsia="Times New Roman" w:hAnsi="Times New Roman" w:cs="Times New Roman"/>
          <w:color w:val="000000"/>
          <w:sz w:val="52"/>
          <w:szCs w:val="52"/>
          <w:highlight w:val="green"/>
          <w:lang w:val="kk-KZ" w:eastAsia="ru-RU"/>
        </w:rPr>
      </w:pPr>
      <w:r w:rsidRPr="005603A0">
        <w:rPr>
          <w:rFonts w:ascii="Times New Roman" w:eastAsia="Times New Roman" w:hAnsi="Times New Roman" w:cs="Times New Roman"/>
          <w:color w:val="000000"/>
          <w:sz w:val="52"/>
          <w:szCs w:val="52"/>
          <w:highlight w:val="green"/>
          <w:lang w:val="kk-KZ" w:eastAsia="ru-RU"/>
        </w:rPr>
        <w:t>2) Батыс өңірі (Атырау, Маңғыстау, Батыс Қазақстан, Ақтөбе облыстары) – мұнай-газ өндіру, мұнай өңдеу, мұнай-газ химия, мұнай-газ машина жасау және сервистік қызметтер көрсету; Ақтөбе облысында – түсті металдар кенін өндіру, ауыл шаруашылығы.</w:t>
      </w:r>
    </w:p>
    <w:p w14:paraId="42AC9D34" w14:textId="777FDE20" w:rsidR="008A6118" w:rsidRPr="005603A0" w:rsidRDefault="005725BB" w:rsidP="008A6118">
      <w:pPr>
        <w:spacing w:before="100" w:beforeAutospacing="1" w:after="100" w:afterAutospacing="1" w:line="240" w:lineRule="auto"/>
        <w:rPr>
          <w:rFonts w:ascii="Times New Roman" w:eastAsia="Times New Roman" w:hAnsi="Times New Roman" w:cs="Times New Roman"/>
          <w:color w:val="000000"/>
          <w:sz w:val="52"/>
          <w:szCs w:val="52"/>
          <w:highlight w:val="green"/>
          <w:lang w:val="kk-KZ" w:eastAsia="ru-RU"/>
        </w:rPr>
      </w:pPr>
      <w:r w:rsidRPr="005603A0">
        <w:rPr>
          <w:rFonts w:ascii="Times New Roman" w:eastAsia="Times New Roman" w:hAnsi="Times New Roman" w:cs="Times New Roman"/>
          <w:color w:val="000000"/>
          <w:sz w:val="52"/>
          <w:szCs w:val="52"/>
          <w:highlight w:val="green"/>
          <w:lang w:val="kk-KZ" w:eastAsia="ru-RU"/>
        </w:rPr>
        <w:t>3</w:t>
      </w:r>
      <w:r w:rsidR="008A6118" w:rsidRPr="005603A0">
        <w:rPr>
          <w:rFonts w:ascii="Times New Roman" w:eastAsia="Times New Roman" w:hAnsi="Times New Roman" w:cs="Times New Roman"/>
          <w:color w:val="000000"/>
          <w:sz w:val="52"/>
          <w:szCs w:val="52"/>
          <w:highlight w:val="green"/>
          <w:lang w:val="kk-KZ" w:eastAsia="ru-RU"/>
        </w:rPr>
        <w:t xml:space="preserve">) </w:t>
      </w:r>
      <w:r w:rsidRPr="005603A0">
        <w:rPr>
          <w:rFonts w:ascii="Times New Roman" w:eastAsia="Times New Roman" w:hAnsi="Times New Roman" w:cs="Times New Roman"/>
          <w:color w:val="000000"/>
          <w:sz w:val="52"/>
          <w:szCs w:val="52"/>
          <w:highlight w:val="green"/>
          <w:lang w:val="kk-KZ" w:eastAsia="ru-RU"/>
        </w:rPr>
        <w:t>Солтүстік</w:t>
      </w:r>
      <w:r w:rsidR="008A6118" w:rsidRPr="005603A0">
        <w:rPr>
          <w:rFonts w:ascii="Times New Roman" w:eastAsia="Times New Roman" w:hAnsi="Times New Roman" w:cs="Times New Roman"/>
          <w:color w:val="000000"/>
          <w:sz w:val="52"/>
          <w:szCs w:val="52"/>
          <w:highlight w:val="green"/>
          <w:lang w:val="kk-KZ" w:eastAsia="ru-RU"/>
        </w:rPr>
        <w:t xml:space="preserve"> өңір (Ақмола, Солтүстік Қазақстан, Қостанай,  Ұлытау,</w:t>
      </w:r>
      <w:r w:rsidRPr="005603A0">
        <w:rPr>
          <w:rFonts w:ascii="Times New Roman" w:eastAsia="Times New Roman" w:hAnsi="Times New Roman" w:cs="Times New Roman"/>
          <w:color w:val="000000"/>
          <w:sz w:val="52"/>
          <w:szCs w:val="52"/>
          <w:highlight w:val="green"/>
          <w:lang w:val="kk-KZ" w:eastAsia="ru-RU"/>
        </w:rPr>
        <w:t xml:space="preserve"> </w:t>
      </w:r>
      <w:r w:rsidR="008A6118" w:rsidRPr="005603A0">
        <w:rPr>
          <w:rFonts w:ascii="Times New Roman" w:eastAsia="Times New Roman" w:hAnsi="Times New Roman" w:cs="Times New Roman"/>
          <w:color w:val="000000"/>
          <w:sz w:val="52"/>
          <w:szCs w:val="52"/>
          <w:highlight w:val="green"/>
          <w:lang w:val="kk-KZ" w:eastAsia="ru-RU"/>
        </w:rPr>
        <w:t>Қарағанды, Павлодар облыстары және Нұр-Сұлтан қаласы) – </w:t>
      </w:r>
      <w:r w:rsidR="008A6118" w:rsidRPr="005603A0">
        <w:rPr>
          <w:rFonts w:ascii="Times New Roman" w:eastAsia="Times New Roman" w:hAnsi="Times New Roman" w:cs="Times New Roman"/>
          <w:color w:val="000000"/>
          <w:sz w:val="52"/>
          <w:szCs w:val="52"/>
          <w:highlight w:val="green"/>
          <w:lang w:eastAsia="ru-RU"/>
        </w:rPr>
        <w:fldChar w:fldCharType="begin"/>
      </w:r>
      <w:r w:rsidR="008A6118" w:rsidRPr="005603A0">
        <w:rPr>
          <w:rFonts w:ascii="Times New Roman" w:eastAsia="Times New Roman" w:hAnsi="Times New Roman" w:cs="Times New Roman"/>
          <w:color w:val="000000"/>
          <w:sz w:val="52"/>
          <w:szCs w:val="52"/>
          <w:highlight w:val="green"/>
          <w:lang w:val="kk-KZ" w:eastAsia="ru-RU"/>
        </w:rPr>
        <w:instrText xml:space="preserve"> HYPERLINK "https://melimde.com/sabati-tairibi-metallurgiya-kesheniara-metallurgiya.html" </w:instrText>
      </w:r>
      <w:r w:rsidR="008A6118" w:rsidRPr="005603A0">
        <w:rPr>
          <w:rFonts w:ascii="Times New Roman" w:eastAsia="Times New Roman" w:hAnsi="Times New Roman" w:cs="Times New Roman"/>
          <w:color w:val="000000"/>
          <w:sz w:val="52"/>
          <w:szCs w:val="52"/>
          <w:highlight w:val="green"/>
          <w:lang w:eastAsia="ru-RU"/>
        </w:rPr>
      </w:r>
      <w:r w:rsidR="008A6118" w:rsidRPr="005603A0">
        <w:rPr>
          <w:rFonts w:ascii="Times New Roman" w:eastAsia="Times New Roman" w:hAnsi="Times New Roman" w:cs="Times New Roman"/>
          <w:color w:val="000000"/>
          <w:sz w:val="52"/>
          <w:szCs w:val="52"/>
          <w:highlight w:val="green"/>
          <w:lang w:eastAsia="ru-RU"/>
        </w:rPr>
        <w:fldChar w:fldCharType="separate"/>
      </w:r>
      <w:r w:rsidR="008A6118" w:rsidRPr="005603A0">
        <w:rPr>
          <w:rFonts w:ascii="Times New Roman" w:eastAsia="Times New Roman" w:hAnsi="Times New Roman" w:cs="Times New Roman"/>
          <w:color w:val="0000FF"/>
          <w:sz w:val="52"/>
          <w:szCs w:val="52"/>
          <w:highlight w:val="green"/>
          <w:u w:val="single"/>
          <w:lang w:val="kk-KZ" w:eastAsia="ru-RU"/>
        </w:rPr>
        <w:t>металлургия</w:t>
      </w:r>
      <w:r w:rsidR="008A6118" w:rsidRPr="005603A0">
        <w:rPr>
          <w:rFonts w:ascii="Times New Roman" w:eastAsia="Times New Roman" w:hAnsi="Times New Roman" w:cs="Times New Roman"/>
          <w:color w:val="000000"/>
          <w:sz w:val="52"/>
          <w:szCs w:val="52"/>
          <w:highlight w:val="green"/>
          <w:lang w:eastAsia="ru-RU"/>
        </w:rPr>
        <w:fldChar w:fldCharType="end"/>
      </w:r>
      <w:r w:rsidR="008A6118" w:rsidRPr="005603A0">
        <w:rPr>
          <w:rFonts w:ascii="Times New Roman" w:eastAsia="Times New Roman" w:hAnsi="Times New Roman" w:cs="Times New Roman"/>
          <w:color w:val="000000"/>
          <w:sz w:val="52"/>
          <w:szCs w:val="52"/>
          <w:highlight w:val="green"/>
          <w:lang w:val="kk-KZ" w:eastAsia="ru-RU"/>
        </w:rPr>
        <w:t>, агроөнеркәсіптік кешен, көмір өнеркәсібі, электр энергетикасы, Астана қаласында – әкімшілік, іскерлік, қаржылық және білім беру қызметтері, Павлодар облысында – мұнай өңдеу.</w:t>
      </w:r>
    </w:p>
    <w:p w14:paraId="7EE9D5EC" w14:textId="4959814B" w:rsidR="005725BB" w:rsidRPr="005603A0" w:rsidRDefault="009B5068" w:rsidP="008A6118">
      <w:pPr>
        <w:spacing w:before="100" w:beforeAutospacing="1" w:after="100" w:afterAutospacing="1" w:line="240" w:lineRule="auto"/>
        <w:rPr>
          <w:rFonts w:ascii="Times New Roman" w:eastAsia="Times New Roman" w:hAnsi="Times New Roman" w:cs="Times New Roman"/>
          <w:color w:val="000000"/>
          <w:sz w:val="52"/>
          <w:szCs w:val="52"/>
          <w:highlight w:val="green"/>
          <w:lang w:val="kk-KZ" w:eastAsia="ru-RU"/>
        </w:rPr>
      </w:pPr>
      <w:r w:rsidRPr="005603A0">
        <w:rPr>
          <w:rFonts w:ascii="Times New Roman" w:eastAsia="Times New Roman" w:hAnsi="Times New Roman" w:cs="Times New Roman"/>
          <w:color w:val="000000"/>
          <w:sz w:val="52"/>
          <w:szCs w:val="52"/>
          <w:highlight w:val="green"/>
          <w:lang w:val="kk-KZ" w:eastAsia="ru-RU"/>
        </w:rPr>
        <w:lastRenderedPageBreak/>
        <w:t>4</w:t>
      </w:r>
      <w:r w:rsidR="005725BB" w:rsidRPr="005603A0">
        <w:rPr>
          <w:rFonts w:ascii="Times New Roman" w:eastAsia="Times New Roman" w:hAnsi="Times New Roman" w:cs="Times New Roman"/>
          <w:color w:val="000000"/>
          <w:sz w:val="52"/>
          <w:szCs w:val="52"/>
          <w:highlight w:val="green"/>
          <w:lang w:val="kk-KZ" w:eastAsia="ru-RU"/>
        </w:rPr>
        <w:t>) Орталық өңір -Қарағанды, Ұлытау -агроөнеркәсіп, көмір, метал</w:t>
      </w:r>
      <w:r w:rsidR="009B48B2">
        <w:rPr>
          <w:rFonts w:ascii="Times New Roman" w:eastAsia="Times New Roman" w:hAnsi="Times New Roman" w:cs="Times New Roman"/>
          <w:color w:val="000000"/>
          <w:sz w:val="52"/>
          <w:szCs w:val="52"/>
          <w:highlight w:val="green"/>
          <w:lang w:val="kk-KZ" w:eastAsia="ru-RU"/>
        </w:rPr>
        <w:t>л</w:t>
      </w:r>
      <w:r w:rsidR="005725BB" w:rsidRPr="005603A0">
        <w:rPr>
          <w:rFonts w:ascii="Times New Roman" w:eastAsia="Times New Roman" w:hAnsi="Times New Roman" w:cs="Times New Roman"/>
          <w:color w:val="000000"/>
          <w:sz w:val="52"/>
          <w:szCs w:val="52"/>
          <w:highlight w:val="green"/>
          <w:lang w:val="kk-KZ" w:eastAsia="ru-RU"/>
        </w:rPr>
        <w:t xml:space="preserve">ургия, </w:t>
      </w:r>
    </w:p>
    <w:p w14:paraId="6CC5B23D" w14:textId="6848AF44" w:rsidR="005725BB" w:rsidRPr="005603A0" w:rsidRDefault="009B5068" w:rsidP="008A6118">
      <w:pPr>
        <w:spacing w:before="100" w:beforeAutospacing="1" w:after="100" w:afterAutospacing="1" w:line="240" w:lineRule="auto"/>
        <w:rPr>
          <w:rFonts w:ascii="Times New Roman" w:eastAsia="Times New Roman" w:hAnsi="Times New Roman" w:cs="Times New Roman"/>
          <w:color w:val="000000"/>
          <w:sz w:val="52"/>
          <w:szCs w:val="52"/>
          <w:highlight w:val="green"/>
          <w:lang w:val="kk-KZ" w:eastAsia="ru-RU"/>
        </w:rPr>
      </w:pPr>
      <w:r w:rsidRPr="005603A0">
        <w:rPr>
          <w:rFonts w:ascii="Times New Roman" w:eastAsia="Times New Roman" w:hAnsi="Times New Roman" w:cs="Times New Roman"/>
          <w:color w:val="000000"/>
          <w:sz w:val="52"/>
          <w:szCs w:val="52"/>
          <w:highlight w:val="green"/>
          <w:lang w:val="kk-KZ" w:eastAsia="ru-RU"/>
        </w:rPr>
        <w:t>5</w:t>
      </w:r>
      <w:r w:rsidR="005725BB" w:rsidRPr="005603A0">
        <w:rPr>
          <w:rFonts w:ascii="Times New Roman" w:eastAsia="Times New Roman" w:hAnsi="Times New Roman" w:cs="Times New Roman"/>
          <w:color w:val="000000"/>
          <w:sz w:val="52"/>
          <w:szCs w:val="52"/>
          <w:highlight w:val="green"/>
          <w:lang w:val="kk-KZ" w:eastAsia="ru-RU"/>
        </w:rPr>
        <w:t>) Абай, Шығыс Қазақстан - агроөнеркәсіптік кешен, түрлі түсті металлургия</w:t>
      </w:r>
    </w:p>
    <w:p w14:paraId="3EC12F46" w14:textId="77777777" w:rsidR="005725BB" w:rsidRPr="005603A0" w:rsidRDefault="005725BB" w:rsidP="008A6118">
      <w:pPr>
        <w:spacing w:before="100" w:beforeAutospacing="1" w:after="100" w:afterAutospacing="1" w:line="240" w:lineRule="auto"/>
        <w:rPr>
          <w:rFonts w:ascii="Times New Roman" w:eastAsia="Times New Roman" w:hAnsi="Times New Roman" w:cs="Times New Roman"/>
          <w:color w:val="000000"/>
          <w:sz w:val="52"/>
          <w:szCs w:val="52"/>
          <w:highlight w:val="green"/>
          <w:lang w:val="kk-KZ" w:eastAsia="ru-RU"/>
        </w:rPr>
      </w:pPr>
    </w:p>
    <w:p w14:paraId="704AFB44" w14:textId="77777777" w:rsidR="008A6118" w:rsidRPr="005603A0" w:rsidRDefault="008A6118" w:rsidP="008A6118">
      <w:pPr>
        <w:spacing w:before="100" w:beforeAutospacing="1" w:after="100" w:afterAutospacing="1" w:line="240" w:lineRule="auto"/>
        <w:rPr>
          <w:rFonts w:ascii="Times New Roman" w:eastAsia="Times New Roman" w:hAnsi="Times New Roman" w:cs="Times New Roman"/>
          <w:color w:val="000000"/>
          <w:sz w:val="52"/>
          <w:szCs w:val="52"/>
          <w:highlight w:val="green"/>
          <w:lang w:val="kk-KZ" w:eastAsia="ru-RU"/>
        </w:rPr>
      </w:pPr>
      <w:r w:rsidRPr="005603A0">
        <w:rPr>
          <w:rFonts w:ascii="Times New Roman" w:eastAsia="Times New Roman" w:hAnsi="Times New Roman" w:cs="Times New Roman"/>
          <w:color w:val="000000"/>
          <w:sz w:val="52"/>
          <w:szCs w:val="52"/>
          <w:highlight w:val="green"/>
          <w:lang w:val="kk-KZ" w:eastAsia="ru-RU"/>
        </w:rPr>
        <w:t>Мамандануына қарай республиканың өңірлерін мынадай бес топқа жіктеуге болады:</w:t>
      </w:r>
    </w:p>
    <w:p w14:paraId="079643BC" w14:textId="4CBC8B88" w:rsidR="008A6118" w:rsidRPr="005603A0" w:rsidRDefault="008A6118" w:rsidP="008A6118">
      <w:pPr>
        <w:spacing w:before="100" w:beforeAutospacing="1" w:after="100" w:afterAutospacing="1" w:line="240" w:lineRule="auto"/>
        <w:rPr>
          <w:rFonts w:ascii="Times New Roman" w:eastAsia="Times New Roman" w:hAnsi="Times New Roman" w:cs="Times New Roman"/>
          <w:color w:val="000000"/>
          <w:sz w:val="52"/>
          <w:szCs w:val="52"/>
          <w:highlight w:val="green"/>
          <w:lang w:val="kk-KZ" w:eastAsia="ru-RU"/>
        </w:rPr>
      </w:pPr>
      <w:r w:rsidRPr="005603A0">
        <w:rPr>
          <w:rFonts w:ascii="Times New Roman" w:eastAsia="Times New Roman" w:hAnsi="Times New Roman" w:cs="Times New Roman"/>
          <w:color w:val="000000"/>
          <w:sz w:val="52"/>
          <w:szCs w:val="52"/>
          <w:highlight w:val="green"/>
          <w:lang w:val="kk-KZ" w:eastAsia="ru-RU"/>
        </w:rPr>
        <w:t xml:space="preserve">1) мұнай-газға маманданған өңірлер (Ақтөбе, Атырау, Батыс Қазақстан, </w:t>
      </w:r>
      <w:r w:rsidR="009B5068" w:rsidRPr="005603A0">
        <w:rPr>
          <w:rFonts w:ascii="Times New Roman" w:eastAsia="Times New Roman" w:hAnsi="Times New Roman" w:cs="Times New Roman"/>
          <w:color w:val="000000"/>
          <w:sz w:val="52"/>
          <w:szCs w:val="52"/>
          <w:highlight w:val="green"/>
          <w:lang w:val="kk-KZ" w:eastAsia="ru-RU"/>
        </w:rPr>
        <w:t xml:space="preserve">Маңғыстау, </w:t>
      </w:r>
      <w:r w:rsidRPr="005603A0">
        <w:rPr>
          <w:rFonts w:ascii="Times New Roman" w:eastAsia="Times New Roman" w:hAnsi="Times New Roman" w:cs="Times New Roman"/>
          <w:color w:val="000000"/>
          <w:sz w:val="52"/>
          <w:szCs w:val="52"/>
          <w:highlight w:val="green"/>
          <w:lang w:val="kk-KZ" w:eastAsia="ru-RU"/>
        </w:rPr>
        <w:t>Қызылорда  облыстары);</w:t>
      </w:r>
    </w:p>
    <w:p w14:paraId="2AB149A8" w14:textId="77777777" w:rsidR="008A6118" w:rsidRPr="005603A0" w:rsidRDefault="008A6118" w:rsidP="008A6118">
      <w:pPr>
        <w:spacing w:before="100" w:beforeAutospacing="1" w:after="100" w:afterAutospacing="1" w:line="240" w:lineRule="auto"/>
        <w:rPr>
          <w:rFonts w:ascii="Times New Roman" w:eastAsia="Times New Roman" w:hAnsi="Times New Roman" w:cs="Times New Roman"/>
          <w:color w:val="000000"/>
          <w:sz w:val="52"/>
          <w:szCs w:val="52"/>
          <w:highlight w:val="green"/>
          <w:lang w:val="kk-KZ" w:eastAsia="ru-RU"/>
        </w:rPr>
      </w:pPr>
      <w:r w:rsidRPr="005603A0">
        <w:rPr>
          <w:rFonts w:ascii="Times New Roman" w:eastAsia="Times New Roman" w:hAnsi="Times New Roman" w:cs="Times New Roman"/>
          <w:color w:val="000000"/>
          <w:sz w:val="52"/>
          <w:szCs w:val="52"/>
          <w:highlight w:val="green"/>
          <w:lang w:val="kk-KZ" w:eastAsia="ru-RU"/>
        </w:rPr>
        <w:t>2) дақылдық маманданған аграрлық өңірлер (Ақмола және Солтүстік Қазақстан облысы);</w:t>
      </w:r>
    </w:p>
    <w:p w14:paraId="6E637B02" w14:textId="77777777" w:rsidR="008A6118" w:rsidRPr="005603A0" w:rsidRDefault="008A6118" w:rsidP="008A6118">
      <w:pPr>
        <w:spacing w:before="100" w:beforeAutospacing="1" w:after="100" w:afterAutospacing="1" w:line="240" w:lineRule="auto"/>
        <w:rPr>
          <w:rFonts w:ascii="Times New Roman" w:eastAsia="Times New Roman" w:hAnsi="Times New Roman" w:cs="Times New Roman"/>
          <w:color w:val="000000"/>
          <w:sz w:val="52"/>
          <w:szCs w:val="52"/>
          <w:highlight w:val="green"/>
          <w:lang w:val="kk-KZ" w:eastAsia="ru-RU"/>
        </w:rPr>
      </w:pPr>
      <w:r w:rsidRPr="005603A0">
        <w:rPr>
          <w:rFonts w:ascii="Times New Roman" w:eastAsia="Times New Roman" w:hAnsi="Times New Roman" w:cs="Times New Roman"/>
          <w:color w:val="000000"/>
          <w:sz w:val="52"/>
          <w:szCs w:val="52"/>
          <w:highlight w:val="green"/>
          <w:lang w:val="kk-KZ" w:eastAsia="ru-RU"/>
        </w:rPr>
        <w:t>3) индустриялық-аграрлық (Шығыс Қазақстан, Қарағанды және Павлодар облыстары) немесе аграрлық-индустриялық (Қостанай облысы) маманданған көп функционалды өңірлер;</w:t>
      </w:r>
    </w:p>
    <w:p w14:paraId="7972F8C7" w14:textId="07CC4DF4" w:rsidR="008A6118" w:rsidRPr="005603A0" w:rsidRDefault="008A6118" w:rsidP="008A6118">
      <w:pPr>
        <w:spacing w:before="100" w:beforeAutospacing="1" w:after="100" w:afterAutospacing="1" w:line="240" w:lineRule="auto"/>
        <w:rPr>
          <w:rFonts w:ascii="Times New Roman" w:eastAsia="Times New Roman" w:hAnsi="Times New Roman" w:cs="Times New Roman"/>
          <w:color w:val="000000"/>
          <w:sz w:val="52"/>
          <w:szCs w:val="52"/>
          <w:highlight w:val="green"/>
          <w:lang w:val="kk-KZ" w:eastAsia="ru-RU"/>
        </w:rPr>
      </w:pPr>
      <w:r w:rsidRPr="005603A0">
        <w:rPr>
          <w:rFonts w:ascii="Times New Roman" w:eastAsia="Times New Roman" w:hAnsi="Times New Roman" w:cs="Times New Roman"/>
          <w:color w:val="000000"/>
          <w:sz w:val="52"/>
          <w:szCs w:val="52"/>
          <w:highlight w:val="green"/>
          <w:lang w:val="kk-KZ" w:eastAsia="ru-RU"/>
        </w:rPr>
        <w:lastRenderedPageBreak/>
        <w:t>4) халқы тығыз орналасқанаграрлық өңірлер (Алматы, Жамбыл және Түркістан облыстары);</w:t>
      </w:r>
    </w:p>
    <w:p w14:paraId="4ABEF0A4" w14:textId="55406EC6" w:rsidR="008A6118" w:rsidRPr="005603A0" w:rsidRDefault="008A6118" w:rsidP="005603A0">
      <w:pPr>
        <w:spacing w:before="100" w:beforeAutospacing="1" w:after="100" w:afterAutospacing="1" w:line="240" w:lineRule="auto"/>
        <w:jc w:val="both"/>
        <w:rPr>
          <w:rFonts w:ascii="Times New Roman" w:eastAsia="Times New Roman" w:hAnsi="Times New Roman" w:cs="Times New Roman"/>
          <w:color w:val="000000"/>
          <w:sz w:val="52"/>
          <w:szCs w:val="52"/>
          <w:lang w:val="kk-KZ" w:eastAsia="ru-RU"/>
        </w:rPr>
      </w:pPr>
      <w:r w:rsidRPr="005603A0">
        <w:rPr>
          <w:rFonts w:ascii="Times New Roman" w:eastAsia="Times New Roman" w:hAnsi="Times New Roman" w:cs="Times New Roman"/>
          <w:color w:val="000000"/>
          <w:sz w:val="52"/>
          <w:szCs w:val="52"/>
          <w:highlight w:val="green"/>
          <w:lang w:val="kk-KZ" w:eastAsia="ru-RU"/>
        </w:rPr>
        <w:t>5) салыстырмалы жаңғыртылған экономикасы және дамыған қызмет көрсету секторы бар ірі қалалар және оған байланысты агломерациялар (Алматы, Нұр-Сұлтан, Шымкент, Ақтөбе).</w:t>
      </w:r>
    </w:p>
    <w:p w14:paraId="0C539768" w14:textId="77777777" w:rsidR="009B5068" w:rsidRDefault="009B5068" w:rsidP="00ED4C59">
      <w:pPr>
        <w:jc w:val="center"/>
        <w:rPr>
          <w:rFonts w:ascii="Times New Roman" w:hAnsi="Times New Roman" w:cs="Times New Roman"/>
          <w:b/>
          <w:bCs/>
          <w:sz w:val="28"/>
          <w:szCs w:val="28"/>
          <w:lang w:val="kk-KZ"/>
        </w:rPr>
      </w:pPr>
    </w:p>
    <w:p w14:paraId="3655325F" w14:textId="77777777" w:rsidR="009B5068" w:rsidRDefault="009B5068" w:rsidP="00ED4C59">
      <w:pPr>
        <w:jc w:val="center"/>
        <w:rPr>
          <w:rFonts w:ascii="Times New Roman" w:hAnsi="Times New Roman" w:cs="Times New Roman"/>
          <w:b/>
          <w:bCs/>
          <w:sz w:val="28"/>
          <w:szCs w:val="28"/>
          <w:lang w:val="kk-KZ"/>
        </w:rPr>
      </w:pPr>
    </w:p>
    <w:p w14:paraId="5E426093" w14:textId="7DE431BE" w:rsidR="00ED4C59" w:rsidRDefault="00ED4C59" w:rsidP="00ED4C59">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ӘДЕБИЕТТЕР:</w:t>
      </w:r>
    </w:p>
    <w:p w14:paraId="785D9F52" w14:textId="77777777" w:rsidR="00F92110" w:rsidRDefault="00F92110" w:rsidP="00EC3689">
      <w:pPr>
        <w:pStyle w:val="ab"/>
        <w:ind w:left="0"/>
        <w:rPr>
          <w:sz w:val="22"/>
          <w:szCs w:val="22"/>
          <w:lang w:val="kk-KZ"/>
        </w:rPr>
      </w:pPr>
    </w:p>
    <w:p w14:paraId="52705FF2" w14:textId="43320AC6" w:rsidR="00EC3689" w:rsidRPr="00EC3689" w:rsidRDefault="00EC3689" w:rsidP="00EC3689">
      <w:pPr>
        <w:shd w:val="clear" w:color="auto" w:fill="E8E9EB"/>
        <w:spacing w:after="0" w:line="450" w:lineRule="atLeast"/>
        <w:textAlignment w:val="baseline"/>
        <w:outlineLvl w:val="0"/>
        <w:rPr>
          <w:rFonts w:ascii="Times New Roman" w:eastAsia="Times New Roman" w:hAnsi="Times New Roman" w:cs="Times New Roman"/>
          <w:color w:val="444444"/>
          <w:kern w:val="36"/>
          <w:sz w:val="56"/>
          <w:szCs w:val="56"/>
          <w:highlight w:val="cyan"/>
          <w:lang w:val="kk-KZ" w:eastAsia="ru-RU"/>
        </w:rPr>
      </w:pPr>
      <w:r w:rsidRPr="00EC3689">
        <w:rPr>
          <w:rFonts w:ascii="Times New Roman" w:eastAsia="Times New Roman" w:hAnsi="Times New Roman" w:cs="Times New Roman"/>
          <w:color w:val="444444"/>
          <w:kern w:val="36"/>
          <w:sz w:val="56"/>
          <w:szCs w:val="56"/>
          <w:highlight w:val="cyan"/>
          <w:lang w:val="kk-KZ" w:eastAsia="ru-RU"/>
        </w:rPr>
        <w:t>Өңірлерді дамытудың 2020 - 2025 жылдарға арналған мемлекеттік бағдарламасы</w:t>
      </w:r>
      <w:r>
        <w:rPr>
          <w:rFonts w:ascii="Times New Roman" w:eastAsia="Times New Roman" w:hAnsi="Times New Roman" w:cs="Times New Roman"/>
          <w:color w:val="444444"/>
          <w:kern w:val="36"/>
          <w:sz w:val="56"/>
          <w:szCs w:val="56"/>
          <w:highlight w:val="cyan"/>
          <w:lang w:val="kk-KZ" w:eastAsia="ru-RU"/>
        </w:rPr>
        <w:t>//ҚР Үкіметінің</w:t>
      </w:r>
    </w:p>
    <w:p w14:paraId="3C1DB595" w14:textId="71B9113D" w:rsidR="00EC3689" w:rsidRPr="00EC3689" w:rsidRDefault="00EC3689" w:rsidP="00EC3689">
      <w:pPr>
        <w:shd w:val="clear" w:color="auto" w:fill="E8E9EB"/>
        <w:spacing w:before="120" w:after="0" w:line="285" w:lineRule="atLeast"/>
        <w:textAlignment w:val="baseline"/>
        <w:rPr>
          <w:rFonts w:ascii="Times New Roman" w:eastAsia="Times New Roman" w:hAnsi="Times New Roman" w:cs="Times New Roman"/>
          <w:color w:val="666666"/>
          <w:spacing w:val="2"/>
          <w:sz w:val="56"/>
          <w:szCs w:val="56"/>
          <w:lang w:val="kk-KZ" w:eastAsia="ru-RU"/>
        </w:rPr>
      </w:pPr>
      <w:r w:rsidRPr="00EC3689">
        <w:rPr>
          <w:rFonts w:ascii="Times New Roman" w:eastAsia="Times New Roman" w:hAnsi="Times New Roman" w:cs="Times New Roman"/>
          <w:color w:val="666666"/>
          <w:spacing w:val="2"/>
          <w:sz w:val="56"/>
          <w:szCs w:val="56"/>
          <w:highlight w:val="cyan"/>
          <w:lang w:val="kk-KZ" w:eastAsia="ru-RU"/>
        </w:rPr>
        <w:t>2019 жылғы 27 желтоқсандағы № 990 қаулысы</w:t>
      </w:r>
    </w:p>
    <w:p w14:paraId="34CFA01D" w14:textId="42319A05" w:rsidR="00F12C76" w:rsidRDefault="00F12C76" w:rsidP="006C0B77">
      <w:pPr>
        <w:spacing w:after="0"/>
        <w:ind w:firstLine="709"/>
        <w:jc w:val="both"/>
        <w:rPr>
          <w:lang w:val="kk-KZ"/>
        </w:rPr>
      </w:pPr>
    </w:p>
    <w:p w14:paraId="03EE8344" w14:textId="702E8C2F" w:rsidR="000575D8" w:rsidRPr="000575D8" w:rsidRDefault="000575D8" w:rsidP="000575D8">
      <w:pPr>
        <w:rPr>
          <w:lang w:val="kk-KZ"/>
        </w:rPr>
      </w:pPr>
    </w:p>
    <w:p w14:paraId="44C4E807" w14:textId="24327BD4" w:rsidR="000575D8" w:rsidRDefault="000575D8" w:rsidP="000575D8">
      <w:pPr>
        <w:rPr>
          <w:lang w:val="kk-KZ"/>
        </w:rPr>
      </w:pPr>
    </w:p>
    <w:p w14:paraId="689FA6A1" w14:textId="4D34616F" w:rsidR="009347A7" w:rsidRPr="009347A7" w:rsidRDefault="009347A7" w:rsidP="009347A7">
      <w:pPr>
        <w:shd w:val="clear" w:color="auto" w:fill="E8E9EB"/>
        <w:spacing w:after="0" w:line="450" w:lineRule="atLeast"/>
        <w:textAlignment w:val="baseline"/>
        <w:outlineLvl w:val="0"/>
        <w:rPr>
          <w:rFonts w:ascii="Times New Roman" w:eastAsia="Times New Roman" w:hAnsi="Times New Roman" w:cs="Times New Roman"/>
          <w:color w:val="444444"/>
          <w:kern w:val="36"/>
          <w:sz w:val="48"/>
          <w:szCs w:val="48"/>
          <w:lang w:val="kk-KZ" w:eastAsia="ru-RU"/>
        </w:rPr>
      </w:pPr>
      <w:r w:rsidRPr="009347A7">
        <w:rPr>
          <w:rFonts w:ascii="Times New Roman" w:eastAsia="Times New Roman" w:hAnsi="Times New Roman" w:cs="Times New Roman"/>
          <w:color w:val="444444"/>
          <w:kern w:val="36"/>
          <w:sz w:val="48"/>
          <w:szCs w:val="48"/>
          <w:highlight w:val="yellow"/>
          <w:lang w:val="kk-KZ" w:eastAsia="ru-RU"/>
        </w:rPr>
        <w:t>"Елді аумақтық-кеңістікте дамытудың 2030 жылға дейінгі болжамды схемасын бекіту туралы" Қазақстан Республикасының Президенті Жарлығы//ҚР Үкіметінің 23 тамыз 2019 жылғы №625 қаулысы</w:t>
      </w:r>
    </w:p>
    <w:p w14:paraId="3FC5314F" w14:textId="0B016D82" w:rsidR="009347A7" w:rsidRDefault="009347A7" w:rsidP="000575D8">
      <w:pPr>
        <w:rPr>
          <w:lang w:val="kk-KZ"/>
        </w:rPr>
      </w:pPr>
    </w:p>
    <w:p w14:paraId="50D2C47B" w14:textId="40C87BA0" w:rsidR="009347A7" w:rsidRDefault="009347A7" w:rsidP="000575D8">
      <w:pPr>
        <w:rPr>
          <w:lang w:val="kk-KZ"/>
        </w:rPr>
      </w:pPr>
    </w:p>
    <w:p w14:paraId="663B73E7" w14:textId="11DA4966" w:rsidR="009347A7" w:rsidRDefault="009347A7" w:rsidP="000575D8">
      <w:pPr>
        <w:rPr>
          <w:lang w:val="kk-KZ"/>
        </w:rPr>
      </w:pPr>
    </w:p>
    <w:p w14:paraId="7E3E97C8" w14:textId="77777777" w:rsidR="009347A7" w:rsidRDefault="009347A7" w:rsidP="000575D8">
      <w:pPr>
        <w:rPr>
          <w:lang w:val="kk-KZ"/>
        </w:rPr>
      </w:pPr>
    </w:p>
    <w:p w14:paraId="3AB77DB0" w14:textId="77777777" w:rsidR="000575D8" w:rsidRPr="000575D8" w:rsidRDefault="000575D8" w:rsidP="000575D8">
      <w:pPr>
        <w:spacing w:after="525" w:line="240" w:lineRule="auto"/>
        <w:jc w:val="center"/>
        <w:textAlignment w:val="baseline"/>
        <w:outlineLvl w:val="0"/>
        <w:rPr>
          <w:rFonts w:ascii="Times New Roman" w:eastAsia="Times New Roman" w:hAnsi="Times New Roman" w:cs="Times New Roman"/>
          <w:b/>
          <w:bCs/>
          <w:color w:val="333333"/>
          <w:kern w:val="36"/>
          <w:sz w:val="56"/>
          <w:szCs w:val="56"/>
          <w:highlight w:val="green"/>
          <w:lang w:val="kk-KZ" w:eastAsia="ru-RU"/>
        </w:rPr>
      </w:pPr>
      <w:r w:rsidRPr="000575D8">
        <w:rPr>
          <w:rFonts w:ascii="Times New Roman" w:eastAsia="Times New Roman" w:hAnsi="Times New Roman" w:cs="Times New Roman"/>
          <w:b/>
          <w:bCs/>
          <w:color w:val="333333"/>
          <w:kern w:val="36"/>
          <w:sz w:val="56"/>
          <w:szCs w:val="56"/>
          <w:highlight w:val="green"/>
          <w:lang w:val="kk-KZ" w:eastAsia="ru-RU"/>
        </w:rPr>
        <w:t>Өңірлерді дамытудың 2020-2025 жылдарға арналған мемлекеттік бағдарламасы</w:t>
      </w:r>
    </w:p>
    <w:p w14:paraId="2C5D9644" w14:textId="77777777" w:rsidR="000575D8" w:rsidRPr="000575D8" w:rsidRDefault="000575D8" w:rsidP="000575D8">
      <w:pPr>
        <w:spacing w:after="0" w:line="240" w:lineRule="auto"/>
        <w:jc w:val="both"/>
        <w:textAlignment w:val="baseline"/>
        <w:rPr>
          <w:rFonts w:ascii="Times New Roman" w:eastAsia="Times New Roman" w:hAnsi="Times New Roman" w:cs="Times New Roman"/>
          <w:color w:val="333333"/>
          <w:sz w:val="56"/>
          <w:szCs w:val="56"/>
          <w:highlight w:val="green"/>
          <w:lang w:val="kk-KZ" w:eastAsia="ru-RU"/>
        </w:rPr>
      </w:pPr>
      <w:r w:rsidRPr="000575D8">
        <w:rPr>
          <w:rFonts w:ascii="Times New Roman" w:eastAsia="Times New Roman" w:hAnsi="Times New Roman" w:cs="Times New Roman"/>
          <w:b/>
          <w:bCs/>
          <w:color w:val="333333"/>
          <w:sz w:val="56"/>
          <w:szCs w:val="56"/>
          <w:highlight w:val="green"/>
          <w:bdr w:val="none" w:sz="0" w:space="0" w:color="auto" w:frame="1"/>
          <w:lang w:val="kk-KZ" w:eastAsia="ru-RU"/>
        </w:rPr>
        <w:t>Бағдарламаның мақсаты</w:t>
      </w:r>
      <w:r w:rsidRPr="000575D8">
        <w:rPr>
          <w:rFonts w:ascii="Times New Roman" w:eastAsia="Times New Roman" w:hAnsi="Times New Roman" w:cs="Times New Roman"/>
          <w:color w:val="333333"/>
          <w:sz w:val="56"/>
          <w:szCs w:val="56"/>
          <w:highlight w:val="green"/>
          <w:lang w:val="kk-KZ" w:eastAsia="ru-RU"/>
        </w:rPr>
        <w:t> — Басқарылатын урбандалу арқылы өңірлердің экономикалық бәсекеге қабілеттілігін арттыру және халықтың тұрмыс сапасын жақсарту.</w:t>
      </w:r>
    </w:p>
    <w:p w14:paraId="1D5A8A91" w14:textId="77777777" w:rsidR="000575D8" w:rsidRPr="000575D8" w:rsidRDefault="000575D8" w:rsidP="000575D8">
      <w:pPr>
        <w:spacing w:after="0" w:line="240" w:lineRule="auto"/>
        <w:jc w:val="both"/>
        <w:textAlignment w:val="baseline"/>
        <w:rPr>
          <w:rFonts w:ascii="Times New Roman" w:eastAsia="Times New Roman" w:hAnsi="Times New Roman" w:cs="Times New Roman"/>
          <w:color w:val="333333"/>
          <w:sz w:val="56"/>
          <w:szCs w:val="56"/>
          <w:highlight w:val="green"/>
          <w:lang w:val="kk-KZ" w:eastAsia="ru-RU"/>
        </w:rPr>
      </w:pPr>
      <w:r w:rsidRPr="000575D8">
        <w:rPr>
          <w:rFonts w:ascii="Times New Roman" w:eastAsia="Times New Roman" w:hAnsi="Times New Roman" w:cs="Times New Roman"/>
          <w:b/>
          <w:bCs/>
          <w:color w:val="333333"/>
          <w:sz w:val="56"/>
          <w:szCs w:val="56"/>
          <w:highlight w:val="green"/>
          <w:bdr w:val="none" w:sz="0" w:space="0" w:color="auto" w:frame="1"/>
          <w:lang w:val="kk-KZ" w:eastAsia="ru-RU"/>
        </w:rPr>
        <w:t>Бағдарламаның міндеттері:</w:t>
      </w:r>
    </w:p>
    <w:p w14:paraId="3582AAAD" w14:textId="37483B0F" w:rsidR="000575D8" w:rsidRPr="008C65A0" w:rsidRDefault="000575D8" w:rsidP="000575D8">
      <w:pPr>
        <w:spacing w:after="0" w:line="240" w:lineRule="auto"/>
        <w:jc w:val="both"/>
        <w:textAlignment w:val="baseline"/>
        <w:rPr>
          <w:rFonts w:ascii="Times New Roman" w:eastAsia="Times New Roman" w:hAnsi="Times New Roman" w:cs="Times New Roman"/>
          <w:color w:val="333333"/>
          <w:sz w:val="56"/>
          <w:szCs w:val="56"/>
          <w:lang w:val="kk-KZ" w:eastAsia="ru-RU"/>
        </w:rPr>
      </w:pPr>
      <w:r w:rsidRPr="000575D8">
        <w:rPr>
          <w:rFonts w:ascii="Times New Roman" w:eastAsia="Times New Roman" w:hAnsi="Times New Roman" w:cs="Times New Roman"/>
          <w:color w:val="333333"/>
          <w:sz w:val="56"/>
          <w:szCs w:val="56"/>
          <w:highlight w:val="green"/>
          <w:lang w:val="kk-KZ" w:eastAsia="ru-RU"/>
        </w:rPr>
        <w:t>1. Астана, Алматы, Шымкент және Ақтөбе қалаларында орталықтары бар агломерациялар - функционалдық қалалық аудандарды дамыту</w:t>
      </w:r>
      <w:r w:rsidRPr="000575D8">
        <w:rPr>
          <w:rFonts w:ascii="Times New Roman" w:eastAsia="Times New Roman" w:hAnsi="Times New Roman" w:cs="Times New Roman"/>
          <w:color w:val="333333"/>
          <w:sz w:val="56"/>
          <w:szCs w:val="56"/>
          <w:highlight w:val="green"/>
          <w:lang w:val="kk-KZ" w:eastAsia="ru-RU"/>
        </w:rPr>
        <w:br/>
        <w:t xml:space="preserve">2. Облыс орталықтарында, </w:t>
      </w:r>
      <w:r>
        <w:rPr>
          <w:rFonts w:ascii="Times New Roman" w:eastAsia="Times New Roman" w:hAnsi="Times New Roman" w:cs="Times New Roman"/>
          <w:color w:val="333333"/>
          <w:sz w:val="56"/>
          <w:szCs w:val="56"/>
          <w:highlight w:val="green"/>
          <w:lang w:val="kk-KZ" w:eastAsia="ru-RU"/>
        </w:rPr>
        <w:t xml:space="preserve">Абай облысы- </w:t>
      </w:r>
      <w:r w:rsidRPr="000575D8">
        <w:rPr>
          <w:rFonts w:ascii="Times New Roman" w:eastAsia="Times New Roman" w:hAnsi="Times New Roman" w:cs="Times New Roman"/>
          <w:color w:val="333333"/>
          <w:sz w:val="56"/>
          <w:szCs w:val="56"/>
          <w:highlight w:val="green"/>
          <w:lang w:val="kk-KZ" w:eastAsia="ru-RU"/>
        </w:rPr>
        <w:t>Семей қаласында орталықтары бар функционалдық қалалық аудандарды дамыту</w:t>
      </w:r>
      <w:r w:rsidRPr="000575D8">
        <w:rPr>
          <w:rFonts w:ascii="Times New Roman" w:eastAsia="Times New Roman" w:hAnsi="Times New Roman" w:cs="Times New Roman"/>
          <w:color w:val="333333"/>
          <w:sz w:val="56"/>
          <w:szCs w:val="56"/>
          <w:highlight w:val="green"/>
          <w:lang w:val="kk-KZ" w:eastAsia="ru-RU"/>
        </w:rPr>
        <w:br/>
        <w:t xml:space="preserve">3. Функционалдық қалалық аудандар құрамына кірмейтін,халық саны 50 </w:t>
      </w:r>
      <w:r w:rsidRPr="000575D8">
        <w:rPr>
          <w:rFonts w:ascii="Times New Roman" w:eastAsia="Times New Roman" w:hAnsi="Times New Roman" w:cs="Times New Roman"/>
          <w:color w:val="333333"/>
          <w:sz w:val="56"/>
          <w:szCs w:val="56"/>
          <w:highlight w:val="green"/>
          <w:lang w:val="kk-KZ" w:eastAsia="ru-RU"/>
        </w:rPr>
        <w:lastRenderedPageBreak/>
        <w:t>мың адамнан асатын моноқалаларды дамыту</w:t>
      </w:r>
      <w:r w:rsidRPr="000575D8">
        <w:rPr>
          <w:rFonts w:ascii="Times New Roman" w:eastAsia="Times New Roman" w:hAnsi="Times New Roman" w:cs="Times New Roman"/>
          <w:color w:val="333333"/>
          <w:sz w:val="56"/>
          <w:szCs w:val="56"/>
          <w:highlight w:val="green"/>
          <w:lang w:val="kk-KZ" w:eastAsia="ru-RU"/>
        </w:rPr>
        <w:br/>
        <w:t>4. Аумақтары іргелес жатқан шекара маңындағы моно және шағын қалаларды дамыту</w:t>
      </w:r>
      <w:r w:rsidRPr="000575D8">
        <w:rPr>
          <w:rFonts w:ascii="Times New Roman" w:eastAsia="Times New Roman" w:hAnsi="Times New Roman" w:cs="Times New Roman"/>
          <w:color w:val="333333"/>
          <w:sz w:val="56"/>
          <w:szCs w:val="56"/>
          <w:highlight w:val="green"/>
          <w:lang w:val="kk-KZ" w:eastAsia="ru-RU"/>
        </w:rPr>
        <w:br/>
        <w:t xml:space="preserve">5. </w:t>
      </w:r>
      <w:r w:rsidRPr="008C65A0">
        <w:rPr>
          <w:rFonts w:ascii="Times New Roman" w:eastAsia="Times New Roman" w:hAnsi="Times New Roman" w:cs="Times New Roman"/>
          <w:color w:val="333333"/>
          <w:sz w:val="56"/>
          <w:szCs w:val="56"/>
          <w:highlight w:val="green"/>
          <w:lang w:val="kk-KZ" w:eastAsia="ru-RU"/>
        </w:rPr>
        <w:t>Ауылдық елді мекендерді дамыту</w:t>
      </w:r>
    </w:p>
    <w:p w14:paraId="72E99165" w14:textId="4A993ABE" w:rsidR="000575D8" w:rsidRDefault="000575D8" w:rsidP="000575D8">
      <w:pPr>
        <w:ind w:firstLine="708"/>
        <w:rPr>
          <w:lang w:val="kk-KZ"/>
        </w:rPr>
      </w:pPr>
    </w:p>
    <w:p w14:paraId="736F7113" w14:textId="1551CEE1" w:rsidR="00741D96" w:rsidRDefault="00741D96" w:rsidP="000575D8">
      <w:pPr>
        <w:ind w:firstLine="708"/>
        <w:rPr>
          <w:lang w:val="kk-KZ"/>
        </w:rPr>
      </w:pPr>
    </w:p>
    <w:p w14:paraId="5767BD01" w14:textId="6DACEA67" w:rsidR="00741D96" w:rsidRPr="00741D96" w:rsidRDefault="00741D96" w:rsidP="00741D96">
      <w:pPr>
        <w:pStyle w:val="af6"/>
        <w:shd w:val="clear" w:color="auto" w:fill="FFFFFF"/>
        <w:spacing w:before="0" w:beforeAutospacing="0" w:after="0" w:afterAutospacing="0"/>
        <w:jc w:val="both"/>
        <w:textAlignment w:val="baseline"/>
        <w:rPr>
          <w:color w:val="000000"/>
          <w:spacing w:val="2"/>
          <w:sz w:val="48"/>
          <w:szCs w:val="48"/>
          <w:highlight w:val="yellow"/>
          <w:lang w:val="kk-KZ"/>
        </w:rPr>
      </w:pPr>
      <w:r w:rsidRPr="00741D96">
        <w:rPr>
          <w:color w:val="000000"/>
          <w:spacing w:val="2"/>
          <w:sz w:val="48"/>
          <w:szCs w:val="48"/>
          <w:highlight w:val="yellow"/>
          <w:lang w:val="kk-KZ"/>
        </w:rPr>
        <w:t>ҚР аумақтарын дамыту  қағидаттарға негізделеді:</w:t>
      </w:r>
    </w:p>
    <w:p w14:paraId="41CAB365" w14:textId="77777777" w:rsidR="00741D96" w:rsidRPr="00741D96" w:rsidRDefault="00741D96" w:rsidP="00741D96">
      <w:pPr>
        <w:pStyle w:val="af6"/>
        <w:shd w:val="clear" w:color="auto" w:fill="FFFFFF"/>
        <w:spacing w:before="0" w:beforeAutospacing="0" w:after="0" w:afterAutospacing="0"/>
        <w:jc w:val="both"/>
        <w:textAlignment w:val="baseline"/>
        <w:rPr>
          <w:color w:val="000000"/>
          <w:spacing w:val="2"/>
          <w:sz w:val="48"/>
          <w:szCs w:val="48"/>
          <w:highlight w:val="yellow"/>
          <w:lang w:val="kk-KZ"/>
        </w:rPr>
      </w:pPr>
      <w:r w:rsidRPr="00741D96">
        <w:rPr>
          <w:color w:val="000000"/>
          <w:spacing w:val="2"/>
          <w:sz w:val="48"/>
          <w:szCs w:val="48"/>
          <w:highlight w:val="yellow"/>
          <w:lang w:val="kk-KZ"/>
        </w:rPr>
        <w:t>      1) шекара маңы ынтымақтастығына және экономикалық интеграция нысандарына қарамастан, елдің аумақтық тұтастығын қамтамасыз ету;</w:t>
      </w:r>
    </w:p>
    <w:p w14:paraId="1850EFFA" w14:textId="77777777" w:rsidR="00741D96" w:rsidRPr="00741D96" w:rsidRDefault="00741D96" w:rsidP="00741D96">
      <w:pPr>
        <w:pStyle w:val="af6"/>
        <w:shd w:val="clear" w:color="auto" w:fill="FFFFFF"/>
        <w:spacing w:before="0" w:beforeAutospacing="0" w:after="0" w:afterAutospacing="0"/>
        <w:jc w:val="both"/>
        <w:textAlignment w:val="baseline"/>
        <w:rPr>
          <w:color w:val="000000"/>
          <w:spacing w:val="2"/>
          <w:sz w:val="48"/>
          <w:szCs w:val="48"/>
          <w:lang w:val="kk-KZ"/>
        </w:rPr>
      </w:pPr>
      <w:r w:rsidRPr="00741D96">
        <w:rPr>
          <w:color w:val="000000"/>
          <w:spacing w:val="2"/>
          <w:sz w:val="48"/>
          <w:szCs w:val="48"/>
          <w:highlight w:val="yellow"/>
          <w:lang w:val="kk-KZ"/>
        </w:rPr>
        <w:t>      2) экономикалық өсу мен қоршаған ортаны қорғауды үйлестіру - өмір сүру сапасының базалық стандарттары экожүйенің сақталуын және экологиялық талаптардың сақталуын ескере отырып, елдің барлық аумағында қамтамасыз етілуге тиіс;</w:t>
      </w:r>
    </w:p>
    <w:p w14:paraId="74130BD4" w14:textId="77777777" w:rsidR="00741D96" w:rsidRPr="00741D96" w:rsidRDefault="00741D96" w:rsidP="00741D96">
      <w:pPr>
        <w:pStyle w:val="af6"/>
        <w:shd w:val="clear" w:color="auto" w:fill="FFFFFF"/>
        <w:spacing w:before="0" w:beforeAutospacing="0" w:after="0" w:afterAutospacing="0"/>
        <w:jc w:val="both"/>
        <w:textAlignment w:val="baseline"/>
        <w:rPr>
          <w:color w:val="000000"/>
          <w:spacing w:val="2"/>
          <w:sz w:val="48"/>
          <w:szCs w:val="48"/>
          <w:highlight w:val="cyan"/>
          <w:lang w:val="kk-KZ"/>
        </w:rPr>
      </w:pPr>
      <w:r w:rsidRPr="00741D96">
        <w:rPr>
          <w:color w:val="000000"/>
          <w:spacing w:val="2"/>
          <w:sz w:val="48"/>
          <w:szCs w:val="48"/>
          <w:lang w:val="kk-KZ"/>
        </w:rPr>
        <w:t xml:space="preserve">      </w:t>
      </w:r>
      <w:r w:rsidRPr="00741D96">
        <w:rPr>
          <w:color w:val="000000"/>
          <w:spacing w:val="2"/>
          <w:sz w:val="48"/>
          <w:szCs w:val="48"/>
          <w:highlight w:val="cyan"/>
          <w:lang w:val="kk-KZ"/>
        </w:rPr>
        <w:t xml:space="preserve">3) "адамдар - инфрақұрылымға" моделін ескере отырып, халықты қоныстандыру құрылымының ұтымдылығы - ішкі және сыртқы байланыстарды жақсарту мақсатында экономикалық әлеуеті мен даму </w:t>
      </w:r>
      <w:r w:rsidRPr="00741D96">
        <w:rPr>
          <w:color w:val="000000"/>
          <w:spacing w:val="2"/>
          <w:sz w:val="48"/>
          <w:szCs w:val="48"/>
          <w:highlight w:val="cyan"/>
          <w:lang w:val="kk-KZ"/>
        </w:rPr>
        <w:lastRenderedPageBreak/>
        <w:t>перспективалары бар елді мекендерде экономикалық жағдайлар жасау, оның ішінде ӘАҚ-ты жетілдіру есебінен (ірілендіру, біріктіру, қайта бағындыру) жағдай жасау;</w:t>
      </w:r>
    </w:p>
    <w:p w14:paraId="19B9C532" w14:textId="77777777" w:rsidR="00741D96" w:rsidRPr="00EF2CCB" w:rsidRDefault="00741D96" w:rsidP="00741D96">
      <w:pPr>
        <w:pStyle w:val="af6"/>
        <w:shd w:val="clear" w:color="auto" w:fill="FFFFFF"/>
        <w:spacing w:before="0" w:beforeAutospacing="0" w:after="0" w:afterAutospacing="0"/>
        <w:jc w:val="both"/>
        <w:textAlignment w:val="baseline"/>
        <w:rPr>
          <w:color w:val="000000"/>
          <w:spacing w:val="2"/>
          <w:sz w:val="40"/>
          <w:szCs w:val="40"/>
          <w:lang w:val="kk-KZ"/>
        </w:rPr>
      </w:pPr>
      <w:r w:rsidRPr="00EF2CCB">
        <w:rPr>
          <w:color w:val="000000"/>
          <w:spacing w:val="2"/>
          <w:sz w:val="40"/>
          <w:szCs w:val="40"/>
          <w:highlight w:val="cyan"/>
          <w:lang w:val="kk-KZ"/>
        </w:rPr>
        <w:t>      4) өңірлердің даму басымдықтарын таңдаудағы дербестігі, бұл өндіріс факторларын жұмылдыру және төменгі бастамаларды "төменнен-жоғарыға" келтіру арқылы өңірлердің әлеуетін жандандыруды білдіреді. Өңірлердің дербестігі өңірлік және жергілікті маңызы бар мәселелерді, оның ішінде бизнесті қолдауға, инвестицияларды тартуға, жұмыспен қамтуға жәрдемдесуге, инфрақұрылымды дамытуға және кадрлық ресурстарды басқаруға қатысты мәселелерді шешу болып табылады. Қорғаныс қабілеттілігін және ұлттық қауіпсіздікті, заңдылық пен құқық тәртібін, бірыңғай салық, бюджет, көлік-коммуникация, энергетика және әлеуметтік саясатты және басқаларын қамтамасыз ету сияқты стратегиялық мәселелер республикалық деңгейде сақталады. Бұл ретте, ірі инвестициялық жобаларды іске асыру мәселелері міндетті тәртіпте ҚР Үкіметімен келісілетін болады.</w:t>
      </w:r>
    </w:p>
    <w:p w14:paraId="06CEC857" w14:textId="77777777" w:rsidR="00741D96" w:rsidRPr="00EF2CCB" w:rsidRDefault="00741D96" w:rsidP="00EF2CCB">
      <w:pPr>
        <w:pStyle w:val="af6"/>
        <w:shd w:val="clear" w:color="auto" w:fill="FFFFFF"/>
        <w:spacing w:before="0" w:beforeAutospacing="0" w:after="0" w:afterAutospacing="0"/>
        <w:jc w:val="both"/>
        <w:textAlignment w:val="baseline"/>
        <w:rPr>
          <w:color w:val="000000"/>
          <w:spacing w:val="2"/>
          <w:sz w:val="48"/>
          <w:szCs w:val="48"/>
          <w:highlight w:val="yellow"/>
          <w:lang w:val="kk-KZ"/>
        </w:rPr>
      </w:pPr>
      <w:r w:rsidRPr="00741D96">
        <w:rPr>
          <w:color w:val="000000"/>
          <w:spacing w:val="2"/>
          <w:sz w:val="48"/>
          <w:szCs w:val="48"/>
          <w:lang w:val="kk-KZ"/>
        </w:rPr>
        <w:t xml:space="preserve">      </w:t>
      </w:r>
      <w:r w:rsidRPr="00EF2CCB">
        <w:rPr>
          <w:color w:val="000000"/>
          <w:spacing w:val="2"/>
          <w:sz w:val="48"/>
          <w:szCs w:val="48"/>
          <w:highlight w:val="yellow"/>
          <w:lang w:val="kk-KZ"/>
        </w:rPr>
        <w:t>Осы қағидаттарды іске асыру үшін аумақтық-кеңістікте дамытудың мынадай тәсілдері пайдаланылады:</w:t>
      </w:r>
    </w:p>
    <w:p w14:paraId="45E8556C" w14:textId="77777777" w:rsidR="00741D96" w:rsidRPr="00EF2CCB" w:rsidRDefault="00741D96" w:rsidP="00EF2CCB">
      <w:pPr>
        <w:pStyle w:val="af6"/>
        <w:shd w:val="clear" w:color="auto" w:fill="FFFFFF"/>
        <w:spacing w:before="0" w:beforeAutospacing="0" w:after="0" w:afterAutospacing="0"/>
        <w:jc w:val="both"/>
        <w:textAlignment w:val="baseline"/>
        <w:rPr>
          <w:color w:val="000000"/>
          <w:spacing w:val="2"/>
          <w:sz w:val="48"/>
          <w:szCs w:val="48"/>
          <w:highlight w:val="yellow"/>
          <w:lang w:val="kk-KZ"/>
        </w:rPr>
      </w:pPr>
      <w:r w:rsidRPr="00EF2CCB">
        <w:rPr>
          <w:color w:val="000000"/>
          <w:spacing w:val="2"/>
          <w:sz w:val="48"/>
          <w:szCs w:val="48"/>
          <w:highlight w:val="yellow"/>
          <w:lang w:val="kk-KZ"/>
        </w:rPr>
        <w:t>      1) басқарылатын урбандалуды ескере отырып, "өсу нүктелерін" дамыту;</w:t>
      </w:r>
    </w:p>
    <w:p w14:paraId="7D21E354" w14:textId="77777777" w:rsidR="00741D96" w:rsidRPr="00741D96" w:rsidRDefault="00741D96" w:rsidP="00EF2CCB">
      <w:pPr>
        <w:pStyle w:val="af6"/>
        <w:shd w:val="clear" w:color="auto" w:fill="FFFFFF"/>
        <w:spacing w:before="0" w:beforeAutospacing="0" w:after="0" w:afterAutospacing="0"/>
        <w:jc w:val="both"/>
        <w:textAlignment w:val="baseline"/>
        <w:rPr>
          <w:color w:val="000000"/>
          <w:spacing w:val="2"/>
          <w:sz w:val="48"/>
          <w:szCs w:val="48"/>
          <w:lang w:val="kk-KZ"/>
        </w:rPr>
      </w:pPr>
      <w:r w:rsidRPr="00EF2CCB">
        <w:rPr>
          <w:color w:val="000000"/>
          <w:spacing w:val="2"/>
          <w:sz w:val="48"/>
          <w:szCs w:val="48"/>
          <w:highlight w:val="yellow"/>
          <w:lang w:val="kk-KZ"/>
        </w:rPr>
        <w:lastRenderedPageBreak/>
        <w:t>      2) өңірлік стандарттар жүйесі негізінде өңірлерде базалық өмір сүру сапасын қамтамасыз ету.</w:t>
      </w:r>
    </w:p>
    <w:p w14:paraId="16AE6D56" w14:textId="77777777" w:rsidR="00EF2CCB" w:rsidRDefault="00EF2CCB" w:rsidP="00741D96">
      <w:pPr>
        <w:pStyle w:val="af6"/>
        <w:shd w:val="clear" w:color="auto" w:fill="FFFFFF"/>
        <w:spacing w:before="0" w:beforeAutospacing="0" w:after="0" w:afterAutospacing="0"/>
        <w:textAlignment w:val="baseline"/>
        <w:rPr>
          <w:b/>
          <w:bCs/>
          <w:color w:val="000000"/>
          <w:spacing w:val="2"/>
          <w:sz w:val="48"/>
          <w:szCs w:val="48"/>
          <w:bdr w:val="none" w:sz="0" w:space="0" w:color="auto" w:frame="1"/>
          <w:lang w:val="kk-KZ"/>
        </w:rPr>
      </w:pPr>
    </w:p>
    <w:p w14:paraId="28A011F5" w14:textId="77777777" w:rsidR="00EF2CCB" w:rsidRDefault="00EF2CCB" w:rsidP="00741D96">
      <w:pPr>
        <w:pStyle w:val="af6"/>
        <w:shd w:val="clear" w:color="auto" w:fill="FFFFFF"/>
        <w:spacing w:before="0" w:beforeAutospacing="0" w:after="0" w:afterAutospacing="0"/>
        <w:textAlignment w:val="baseline"/>
        <w:rPr>
          <w:b/>
          <w:bCs/>
          <w:color w:val="000000"/>
          <w:spacing w:val="2"/>
          <w:sz w:val="48"/>
          <w:szCs w:val="48"/>
          <w:bdr w:val="none" w:sz="0" w:space="0" w:color="auto" w:frame="1"/>
          <w:lang w:val="kk-KZ"/>
        </w:rPr>
      </w:pPr>
    </w:p>
    <w:p w14:paraId="181AF837" w14:textId="3CA532F1"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b/>
          <w:bCs/>
          <w:color w:val="000000"/>
          <w:spacing w:val="2"/>
          <w:sz w:val="48"/>
          <w:szCs w:val="48"/>
          <w:bdr w:val="none" w:sz="0" w:space="0" w:color="auto" w:frame="1"/>
          <w:lang w:val="kk-KZ"/>
        </w:rPr>
        <w:t>1-тәсіл. Басқарылатын урбандалуды ескере отырып, "өсу нүктелерін" дамыту</w:t>
      </w:r>
    </w:p>
    <w:p w14:paraId="5DB122A1"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Әлемдік экономикалық дамуды талдау кіріс пен өндіріс деңгейіндегі аумақтық сәйкессіздік болмай қоймайтынын және экономикалық өсудің біркелкі еместігінің салдары екенін көрсетеді. Табысты даму тәжірибесі ол өндірістің аумақтық шоғырлануы жағдайында болатынын көрсетеді.</w:t>
      </w:r>
    </w:p>
    <w:p w14:paraId="6F8A73B8"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Бұл тәсілдің мәні "өсу нүктелерін" дамыту бойынша қабылданатын шаралар экономикалық белсенділіктің, экономикалық интеграция есебінен әл-ауқаттың қалған аумақтарға "ауысуы" орын алады.</w:t>
      </w:r>
    </w:p>
    <w:p w14:paraId="2D865600"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"Өсу нүктелерінде" таланттарды тарту және олардың өмір сүруі үшін тартымды жағдайлар жасалуға тиіс.</w:t>
      </w:r>
    </w:p>
    <w:p w14:paraId="159E1718"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xml:space="preserve">      Бюджеттік шектеулер жағдайында еңбек, қаржы және өндірістік ресурстарды "өсу </w:t>
      </w:r>
      <w:r w:rsidRPr="00741D96">
        <w:rPr>
          <w:color w:val="000000"/>
          <w:spacing w:val="2"/>
          <w:sz w:val="48"/>
          <w:szCs w:val="48"/>
          <w:lang w:val="kk-KZ"/>
        </w:rPr>
        <w:lastRenderedPageBreak/>
        <w:t>нүктелерінде" - ФҚА шеңберінде агломерацияларда, қалаларда, тірек және ауылдық елді мекендерде шоғырландыру қажет.</w:t>
      </w:r>
    </w:p>
    <w:p w14:paraId="6CE8A611"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Алдағы онжылдықта Қазақстанды аумақтық-кеңістікте дамыту экономикалық және демографиялық тығыздықты арттыруға бағытталуға тиіс.</w:t>
      </w:r>
    </w:p>
    <w:p w14:paraId="3437DCC7" w14:textId="08A89118"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Экономикалық ынтымақтастық және даму ұйымының әдістемесіне сәйкес "есу нүктелері" дегеніміз ФҚА</w:t>
      </w:r>
      <w:r w:rsidRPr="00741D96">
        <w:rPr>
          <w:color w:val="000000"/>
          <w:spacing w:val="2"/>
          <w:sz w:val="48"/>
          <w:szCs w:val="48"/>
          <w:bdr w:val="none" w:sz="0" w:space="0" w:color="auto" w:frame="1"/>
          <w:vertAlign w:val="superscript"/>
          <w:lang w:val="kk-KZ"/>
        </w:rPr>
        <w:t>19</w:t>
      </w:r>
      <w:r w:rsidRPr="00741D96">
        <w:rPr>
          <w:color w:val="000000"/>
          <w:spacing w:val="2"/>
          <w:sz w:val="48"/>
          <w:szCs w:val="48"/>
          <w:lang w:val="kk-KZ"/>
        </w:rPr>
        <w:t> форматындағы нақты елді мекендерді білдіреді, Қазақстанда олардың саны - 18, бұл негізінен ірі, үлкен қалалар және күнделікті еңбек көші-қоны аймағына кіретін басқа да елді мекендер.</w:t>
      </w:r>
    </w:p>
    <w:p w14:paraId="5E1D88D8"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Моно және шағын қалаларға қатысты әлеуметтік-экономикалық даму әлеуетіне бағалау жүргізіледі. Ірі агломерациялардың ықпалындағы моно және шағын қалалар осы агломерациялардың экономикалық жүйелері шеңберінде қаралады.</w:t>
      </w:r>
    </w:p>
    <w:p w14:paraId="2E17BC68"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ФҚА-ның шеткі аймағында өндірістің оқшаулану есебінен ірі және шағын қалалар арасында экономикалық интеграциялану әлеуеті бар.</w:t>
      </w:r>
    </w:p>
    <w:p w14:paraId="5FA3B7DF"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lastRenderedPageBreak/>
        <w:t>      "Басқарылатын урбандалу" саясаты ауыл халқының қапаға жаппай кетуінің алдын алу шараларын ("адамдар инфрақұрылымға" қағидаты) қабылдаудан тұрады. Осыған байланысты жер ресурстарын кешенді басқару және көліктік жоспарлау, халық пен бизнестің қажеттіліктерін қанағаттандыру үшін әлеуметтік және инженерлік инфрақұрылымға инвестиция салу, "жасыл" технологияларды қолдана отырып, "жасыл аймақтарды" кеңейту сияқты құралдар пайдаланылатын болады. Ұзақ мерзімді перспективада урбандалу деңгейін ұлғайту көрсетілетін қызметтер секторының экономикаға үлесін кеңейтуге, сондай-ақ жұмыс орындары санының тұрақты өсуін қамтамасыз ететін көрсетілетін қызметтердің жаңа түрлерін құруға мүмкіндік береді. Сондай-ақ, қызметтер секторын дамыту экономиканың басқа секторларынан босатылған жұмыскерлерді, сондай-ақ еңбек нарығына алғаш кіретін жас мамандарды жұмысқа орналастыруға мүмкіндік береді.</w:t>
      </w:r>
    </w:p>
    <w:p w14:paraId="26D1DAE7"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xml:space="preserve">      "Өсу нүктелерін" дамыту стратегиясы дамыған және табысты дамушы елдерде, </w:t>
      </w:r>
      <w:r w:rsidRPr="00741D96">
        <w:rPr>
          <w:color w:val="000000"/>
          <w:spacing w:val="2"/>
          <w:sz w:val="48"/>
          <w:szCs w:val="48"/>
          <w:lang w:val="kk-KZ"/>
        </w:rPr>
        <w:lastRenderedPageBreak/>
        <w:t>оның ішінде ЕО елдерінде, Оңтүстік Корея, ҚХР, Малайзия, Сауд Арабиясы және т. б. іске асырылды.</w:t>
      </w:r>
    </w:p>
    <w:p w14:paraId="4810D775" w14:textId="77777777" w:rsidR="00EF2CCB" w:rsidRDefault="00EF2CCB" w:rsidP="00741D96">
      <w:pPr>
        <w:pStyle w:val="af6"/>
        <w:shd w:val="clear" w:color="auto" w:fill="FFFFFF"/>
        <w:spacing w:before="0" w:beforeAutospacing="0" w:after="0" w:afterAutospacing="0"/>
        <w:textAlignment w:val="baseline"/>
        <w:rPr>
          <w:b/>
          <w:bCs/>
          <w:color w:val="000000"/>
          <w:spacing w:val="2"/>
          <w:sz w:val="48"/>
          <w:szCs w:val="48"/>
          <w:bdr w:val="none" w:sz="0" w:space="0" w:color="auto" w:frame="1"/>
          <w:lang w:val="kk-KZ"/>
        </w:rPr>
      </w:pPr>
    </w:p>
    <w:p w14:paraId="5BC7912E" w14:textId="45D2EE68"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b/>
          <w:bCs/>
          <w:color w:val="000000"/>
          <w:spacing w:val="2"/>
          <w:sz w:val="48"/>
          <w:szCs w:val="48"/>
          <w:bdr w:val="none" w:sz="0" w:space="0" w:color="auto" w:frame="1"/>
          <w:lang w:val="kk-KZ"/>
        </w:rPr>
        <w:t>2-тәсіл. Өңірлік стандарттар жүйесі негізінде өңірлерде базалық тұрмыс санасын қамтамасыз ету</w:t>
      </w:r>
    </w:p>
    <w:p w14:paraId="12197392"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Аумақтық-кеңістіктік жоспарлау өңірлердің экономикалық мүмкіндіктеріне қарамастан, білім беру мен денсаулық сақтауды, қоғамдық қауіпсіздікті, сапалы ауыз суға, электр энергиясына, интернет желісіне қол жеткізуді, сондай-ақ таза қоршаған ортаны қоса алғанда, орнықты дамуды және өмір сүру сапасын арттыруды қамтамасыз етудің маңызды құралы болып табылады.</w:t>
      </w:r>
    </w:p>
    <w:p w14:paraId="7573640E"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Өңірлік стандарттар жүйесі шеңберінде әлеуметтік игіліктер мен мемлекеттік көрсетілетін қызметтерге қолжетімділіктің, қалалық және ауылдық елді мекендер үшін көліктік, мәдени-спорттық, іскерлік, өндірістік, цифрлық инфрақұрылыммен қамтамасыз етудің нақты талаптары мен көрсеткіштері көзделеді.</w:t>
      </w:r>
    </w:p>
    <w:p w14:paraId="66D259E1"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lastRenderedPageBreak/>
        <w:t>      Көбейіп келе жатқан қажеттіліктерді ескере отырып, қалалық жерлер үшін өңірлік стандарттардың көрсеткіштері ауылдық жерлерге қарағанда көбірек салаларды қамтитын болады.</w:t>
      </w:r>
    </w:p>
    <w:p w14:paraId="2ECF030D"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Өмір сүру сапасының жоғары стандарттары қалаларға шекаралас мемлекеттердің басқа экономикалық орталықтарымен бәсекелесуге мүмкіндік береді.</w:t>
      </w:r>
    </w:p>
    <w:p w14:paraId="56B4DC4B"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Халық саны аз АЕМ-нің әлеуметтік-экономикалық даму әлеуетінің төмендігі қымбат тұратын инфрақұрылымды жүргізу орынды емес екендігін көрсетеді.</w:t>
      </w:r>
    </w:p>
    <w:p w14:paraId="73740987"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xml:space="preserve">      Осыған байланысты халықты базалық қызметтермен қамтамасыз етудің аз шығынды, инновациялық тетіктерін қолдануды ынталандыру қажет, бұл тұрмыс деңгейінің базалық көрсеткіштерін аумақ бойынша теңестіруге ықпал етеді. Мысалы, ауылдық елді мекендерді ауызсумен қамтамасыз ету үшін блок-модульдерді пайдалана отырып, жерасты суларының әлеуетін барынша пайдалану. Шалғайдағы, халық саны аз ауылдық елді мекендерді, фермерлік шаруашылықтарды энергиямен </w:t>
      </w:r>
      <w:r w:rsidRPr="00741D96">
        <w:rPr>
          <w:color w:val="000000"/>
          <w:spacing w:val="2"/>
          <w:sz w:val="48"/>
          <w:szCs w:val="48"/>
          <w:lang w:val="kk-KZ"/>
        </w:rPr>
        <w:lastRenderedPageBreak/>
        <w:t>қамтамасыз ету үшін ЖЭК-ті (күн батареялары, гибридті қондырғылар және т.б.) қолданудың әлеуеті зор.</w:t>
      </w:r>
    </w:p>
    <w:p w14:paraId="459E698B"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Ауылдық аумақтарды одан әрі дамыту жергілікті өзін-өзі басқаруды тиімді дамытусыз, жергілікті өзін-өзі басқарудың экономикалық дербестігін арттырусыз мүмкін болмайды. 2020 жылдан бастап аудандық маңызы бар қала, ауыл, кент, ауылдық округ деңгейінде барлық жерде дербес бюджетті енгізу жоспарлануда.</w:t>
      </w:r>
    </w:p>
    <w:p w14:paraId="6943C9BE"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Бірқатар ауылдық округтерде дербес бюджетті енгізу үшін экономикалық базаның болмауы өңірлерде базалық өмір сүру сапасын қамтамасыз ету үшін кедергі болуы мүмкін. Мәселен, талдау нэтнжелері</w:t>
      </w:r>
      <w:r w:rsidRPr="00741D96">
        <w:rPr>
          <w:color w:val="000000"/>
          <w:spacing w:val="2"/>
          <w:sz w:val="48"/>
          <w:szCs w:val="48"/>
          <w:bdr w:val="none" w:sz="0" w:space="0" w:color="auto" w:frame="1"/>
          <w:vertAlign w:val="superscript"/>
          <w:lang w:val="kk-KZ"/>
        </w:rPr>
        <w:t>20</w:t>
      </w:r>
      <w:r w:rsidRPr="00741D96">
        <w:rPr>
          <w:color w:val="000000"/>
          <w:spacing w:val="2"/>
          <w:sz w:val="48"/>
          <w:szCs w:val="48"/>
          <w:lang w:val="kk-KZ"/>
        </w:rPr>
        <w:t xml:space="preserve"> бойынша, ауылдық округтердің барлығына бірдей дербес бюджетті енгізген орынсыз, өйткені экономикалық перспективалар жоқ - халық саны аз, көші-қон ағыны, шаруашылық жүргізуші субъектілер және салық салынатын база жоқ. Осыған байланысты жергілікті атқарушы органдар "әлсіз күштіге" қағидаты бойынша әлеуметтік-экономикалық даму әлеуеті төмен ауылдық округтерді жақын </w:t>
      </w:r>
      <w:r w:rsidRPr="00741D96">
        <w:rPr>
          <w:color w:val="000000"/>
          <w:spacing w:val="2"/>
          <w:sz w:val="48"/>
          <w:szCs w:val="48"/>
          <w:lang w:val="kk-KZ"/>
        </w:rPr>
        <w:lastRenderedPageBreak/>
        <w:t>ауылдық округтердің қарамағына қосып ірілендіру қажет.</w:t>
      </w:r>
    </w:p>
    <w:p w14:paraId="689F6C77"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Халықтың базалық өмір сүру сапасын қамтамасыз етуге бірқатар функцияларды жергілікті деңгейге беру бөлігінде өкілеттіктерді орталықсыздандыру, оның ішінде ауылдық округ әкімі аппаратының жергілікті маңызы бар мәселелерді шешу бойынша өз функцияларын жүзеге асыруына ықпал ететін коммуналдық ұйымдарды құру бойынша құқық беру де ықпал етеді.</w:t>
      </w:r>
    </w:p>
    <w:p w14:paraId="47110764"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Фискалдық орталықсыздандыру шеңберінде салықтардың, алымдардың және басқа да міндетті төлемдердің бір бөлігін басқаруды жергілікті деңгейге беру қажет. Бюджетаралық қатынастар жүйесін жетілдіру, трансферттерді, субвенцияларды бөлу де салық салынатын базаны кеңейту үшін ішкі ресурстарды пайдалануға өңірлерді ынталандырады.</w:t>
      </w:r>
    </w:p>
    <w:p w14:paraId="73557253"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Өңірлерде базалық өмір сүру сапасын қамтамасыз ету тәсілі Аустралия, Бразилия, Канада және Үндістан сияқты елдерде де қолданылды.</w:t>
      </w:r>
    </w:p>
    <w:p w14:paraId="300FC2AE"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xml:space="preserve">      Тұтастай алғанда, аумақтық-кеңістікте дамытудың жаңа тәсілдері қалалар мен </w:t>
      </w:r>
      <w:r w:rsidRPr="00741D96">
        <w:rPr>
          <w:color w:val="000000"/>
          <w:spacing w:val="2"/>
          <w:sz w:val="48"/>
          <w:szCs w:val="48"/>
          <w:lang w:val="kk-KZ"/>
        </w:rPr>
        <w:lastRenderedPageBreak/>
        <w:t>шалғайдағы аудандардағы өмір сүру сапасын арттыруға ықпал етеді.</w:t>
      </w:r>
    </w:p>
    <w:p w14:paraId="67AC4FAC" w14:textId="71D12E71"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w:t>
      </w:r>
      <w:r w:rsidR="00EF2CCB">
        <w:rPr>
          <w:color w:val="000000"/>
          <w:spacing w:val="2"/>
          <w:sz w:val="48"/>
          <w:szCs w:val="48"/>
          <w:lang w:val="kk-KZ"/>
        </w:rPr>
        <w:t>М</w:t>
      </w:r>
      <w:r w:rsidRPr="00741D96">
        <w:rPr>
          <w:color w:val="000000"/>
          <w:spacing w:val="2"/>
          <w:sz w:val="48"/>
          <w:szCs w:val="48"/>
          <w:lang w:val="kk-KZ"/>
        </w:rPr>
        <w:t>індеттер:</w:t>
      </w:r>
    </w:p>
    <w:p w14:paraId="67440C60" w14:textId="77777777" w:rsidR="00EF2CCB" w:rsidRDefault="00EF2CCB" w:rsidP="00741D96">
      <w:pPr>
        <w:pStyle w:val="af6"/>
        <w:shd w:val="clear" w:color="auto" w:fill="FFFFFF"/>
        <w:spacing w:before="0" w:beforeAutospacing="0" w:after="0" w:afterAutospacing="0"/>
        <w:textAlignment w:val="baseline"/>
        <w:rPr>
          <w:b/>
          <w:bCs/>
          <w:color w:val="000000"/>
          <w:spacing w:val="2"/>
          <w:sz w:val="48"/>
          <w:szCs w:val="48"/>
          <w:bdr w:val="none" w:sz="0" w:space="0" w:color="auto" w:frame="1"/>
          <w:lang w:val="kk-KZ"/>
        </w:rPr>
      </w:pPr>
    </w:p>
    <w:p w14:paraId="587957BE" w14:textId="49268EE0"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b/>
          <w:bCs/>
          <w:color w:val="000000"/>
          <w:spacing w:val="2"/>
          <w:sz w:val="48"/>
          <w:szCs w:val="48"/>
          <w:bdr w:val="none" w:sz="0" w:space="0" w:color="auto" w:frame="1"/>
          <w:lang w:val="kk-KZ"/>
        </w:rPr>
        <w:t>1-міндет. Бәсекелестік артықшылықтар мен перспективаларды ескере отырып, өңірлер мен қалаларды, ауылдық және шекара маңындағы аумақтарды дамыту.</w:t>
      </w:r>
    </w:p>
    <w:p w14:paraId="42280132"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Осы міндет шеңберінде өңірлердің, қалалардың, ауылдық және шекара маңындағы аумақтардың бәсекелестік артықшылықтары мен әлеуеті негізінде олардың бәсекеге қабілеттілігін арттыруға жәрдемдесу қажет.</w:t>
      </w:r>
    </w:p>
    <w:p w14:paraId="13C2A798"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Өңірлердің экономикалық дербестігін қамтамасыз етуге кейіннен мемлекеттік басқару деңгейлері арасында өкілеттіктерді беру есебінен қол жеткізіледі. Бұл өңірлердің өз алдына қойылған стратегиялық мақсаттарына қол жеткізуі үшін, атап айтқанда, бизнесті қолдау, инвестициялар тарту, жұмыспен қамтуға жәрдемдесу, инфрақұрылымды дамыту мәселелерінде саясаттың қажетті шараларын дербес айқындау жөніндегі өкілеттіктерін кеңейтуге мүмкіндік береді.</w:t>
      </w:r>
    </w:p>
    <w:p w14:paraId="2DA43030"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lastRenderedPageBreak/>
        <w:t>      Өңірлердің нысаналы трансферттер мен субсидияларға тәуелділігін төмендету үшін өңірлердің бәсекелестік артықшылықтары мен әлеуетін ескере отырып, олардың экономикасын дамыту жөніндегі белсенді іс-қимылдарды қабылдауға ынталандыру жөніндегі шараларды әзірлеу қажет.</w:t>
      </w:r>
    </w:p>
    <w:p w14:paraId="0ED95D3C"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Бірыңғай экономикалық нарықты қалыптастыру мақсатында өңіраралық бәсекелестік пен кооперацияны дамыту бойынша шаралар қабылдау қажет. Бұл шаралар бизнес жүргізудің жеңілдігі бойынша өңірлердің рейтинг жүйесін қолдануды, республикалық бюджеттен инвестицияларды негіздеу процесін енгізуді, өңірлер арасындағы ынтымақтастықты дамыту үшін ынталандырулар жасауды қамтиды.</w:t>
      </w:r>
    </w:p>
    <w:p w14:paraId="43DA7853"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b/>
          <w:bCs/>
          <w:color w:val="000000"/>
          <w:spacing w:val="2"/>
          <w:sz w:val="48"/>
          <w:szCs w:val="48"/>
          <w:bdr w:val="none" w:sz="0" w:space="0" w:color="auto" w:frame="1"/>
          <w:lang w:val="kk-KZ"/>
        </w:rPr>
        <w:t>2-міндет. Басқарылатын урбандалуды ескере отырып, халықты қоныстандыруға жәрдемдесу.</w:t>
      </w:r>
    </w:p>
    <w:p w14:paraId="2F46E477"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Халық пен кәсіпорындардың ұтқырлығы жер пайдалану құрылымына және кеңістіктік өзара байланыстарға әсер етеді.</w:t>
      </w:r>
    </w:p>
    <w:p w14:paraId="4DB77AAD"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xml:space="preserve">      Қоныстану құрылымына әсер ететін адамның негізгі қажеттіліктері тұрғылықты </w:t>
      </w:r>
      <w:r w:rsidRPr="00741D96">
        <w:rPr>
          <w:color w:val="000000"/>
          <w:spacing w:val="2"/>
          <w:sz w:val="48"/>
          <w:szCs w:val="48"/>
          <w:lang w:val="kk-KZ"/>
        </w:rPr>
        <w:lastRenderedPageBreak/>
        <w:t>жердің, жұмыс орындарының, білім алудың, көрсетілетін қызметтердің және демалыс орындарының болуымен байланысты.</w:t>
      </w:r>
    </w:p>
    <w:p w14:paraId="12EA29B3" w14:textId="028C01E9"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xml:space="preserve">      Кез келген аумақ "тұрғылықты жер - жұмыс орны - күнделікті қызметтер" бағыты бойынша тұрақты орын ауыстыратын күнделікті қызмет кеңістігіне бөлінеді. Мысалы, күн сайын Алматыға 250 мың автомобиль, </w:t>
      </w:r>
      <w:r w:rsidR="00EF2CCB">
        <w:rPr>
          <w:color w:val="000000"/>
          <w:spacing w:val="2"/>
          <w:sz w:val="48"/>
          <w:szCs w:val="48"/>
          <w:lang w:val="kk-KZ"/>
        </w:rPr>
        <w:t>Астана</w:t>
      </w:r>
      <w:r w:rsidRPr="00741D96">
        <w:rPr>
          <w:color w:val="000000"/>
          <w:spacing w:val="2"/>
          <w:sz w:val="48"/>
          <w:szCs w:val="48"/>
          <w:lang w:val="kk-KZ"/>
        </w:rPr>
        <w:t xml:space="preserve"> 100 мың автомобиль кіреді.</w:t>
      </w:r>
    </w:p>
    <w:p w14:paraId="3C4E6C41"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Халықтың қалалық және ауылдық жерлерде одан әрі қоныстануы көбінесе табиғи емес, экономикалық және экологиялық факторлармен айқындалатын болады.</w:t>
      </w:r>
    </w:p>
    <w:p w14:paraId="279BC43E"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Шекара маңындағы елді мекендерде өңірлік стандарттар жүйесінің игіліктері мен қызметтерін басым тәртіппен енгізу қажет.</w:t>
      </w:r>
    </w:p>
    <w:p w14:paraId="1DC45511"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Табиғи ресурстардың кен орындарын игеру кезінде жаңа елді мекендерді құрмастан, вахталық әдіс кеңінен қолданылуға тиіс.</w:t>
      </w:r>
    </w:p>
    <w:p w14:paraId="10003F27"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Тұрақты қоныстануды сақтап қалу үшін барлық ауылдық елді мекендерде жыл бойы қозғалысқа жарамды, қанағаттанарлық жағдайдағы жолдар желісі болуға тиіс.</w:t>
      </w:r>
    </w:p>
    <w:p w14:paraId="748363B4"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lastRenderedPageBreak/>
        <w:t>      Халықтың электр энергиясына, сумен және газбен жабдықтауға, интернетке қолжетімді бағамен қосылу мүмкіндігі болуы керек. Адамдарда негізгі қызметтерді "қадамдық қолжетімділікте" алу мүмкіндігі болуы немесе оларды күн сайын қоғамдық көлік арқылы жақын әкімшілік орталықта алу мүмкіндігі болуға тиіс.</w:t>
      </w:r>
    </w:p>
    <w:p w14:paraId="295BDBDA" w14:textId="77777777" w:rsidR="00EF2CCB" w:rsidRDefault="00EF2CCB" w:rsidP="00741D96">
      <w:pPr>
        <w:pStyle w:val="af6"/>
        <w:shd w:val="clear" w:color="auto" w:fill="FFFFFF"/>
        <w:spacing w:before="0" w:beforeAutospacing="0" w:after="0" w:afterAutospacing="0"/>
        <w:textAlignment w:val="baseline"/>
        <w:rPr>
          <w:b/>
          <w:bCs/>
          <w:color w:val="000000"/>
          <w:spacing w:val="2"/>
          <w:sz w:val="48"/>
          <w:szCs w:val="48"/>
          <w:bdr w:val="none" w:sz="0" w:space="0" w:color="auto" w:frame="1"/>
          <w:lang w:val="kk-KZ"/>
        </w:rPr>
      </w:pPr>
    </w:p>
    <w:p w14:paraId="6F94D47E" w14:textId="503200F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b/>
          <w:bCs/>
          <w:color w:val="000000"/>
          <w:spacing w:val="2"/>
          <w:sz w:val="48"/>
          <w:szCs w:val="48"/>
          <w:bdr w:val="none" w:sz="0" w:space="0" w:color="auto" w:frame="1"/>
          <w:lang w:val="kk-KZ"/>
        </w:rPr>
        <w:t>3-міндет. Аумақтардың инфрақұрылыммен қамтамасыз етілуі.</w:t>
      </w:r>
    </w:p>
    <w:p w14:paraId="3BA8D963"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Елді аумақтық-кеңістікте дамыту мақсаттарына қол жеткізуде аумақтық-байланыстырушы және базалық, оның ішінде көліктік, әлеуметтік, коммуникациялық, энергетикалық және басқа да инфрақұрылымның рөлі ерекше.</w:t>
      </w:r>
    </w:p>
    <w:p w14:paraId="57A88F4B"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Келешекте халықтың қоныстануы, қоныстану құрылымының кеңістік қаңқасын қалыптастыратын және "адамдар - инфрақұрылымға" қағидатын іске асыруға ынталандыратын көлік-коммуникациялық инфрақұрылымның дамуын ескере отырып жүзеге асырылуы тиіс.</w:t>
      </w:r>
    </w:p>
    <w:p w14:paraId="788E1266"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xml:space="preserve">      Стратегиялық жоспар-2025-тің "Автомобиль жолдарының сапасын арттыру </w:t>
      </w:r>
      <w:r w:rsidRPr="00741D96">
        <w:rPr>
          <w:color w:val="000000"/>
          <w:spacing w:val="2"/>
          <w:sz w:val="48"/>
          <w:szCs w:val="48"/>
          <w:lang w:val="kk-KZ"/>
        </w:rPr>
        <w:lastRenderedPageBreak/>
        <w:t>және жол бойындағы көрсетілетін қызметтерді дамыту" бастамасын іске асыру үшін қаржыландырудың едәуір көлемі жергілікті жолдарды күтіп-ұстауға, жөндеуге және реконструкциялауға бағытталады, мұның өзі адамдар мен тауарлардың ұтқырлығын арттырады. Халықаралық және республикалық маңызы бар автомобиль жолдары бойындағы перспективалы сервис объектілерін орналастыру схемасы өңірлерде жұмыспен қамтуды арттыруға мүмкіндік береді.</w:t>
      </w:r>
    </w:p>
    <w:p w14:paraId="7D64D14E"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Сондай-ақ, Стратегиялық жоспар-2025-тің "Шұғыла қағидаты бойынша көлік инфрақұрылымын дамытуды жалғастыру" бастамасын іске асыру шеңберінде қала мен қала маңы арасындағы байланысты қамтамасыз ету үшін қала маңындағы көліктің интеграцияланған инфрақұрылымы құрылады. Облыс орталықтары Нұр-Сұлтан, Алматы, Ақтөбе және Шымкент хаб-қалаларымен қосылады, облыстар шеңберінде орта және шағын қалалар "шұғыла" қағидаты бойынша облыс орталықтарымен қосылады.</w:t>
      </w:r>
    </w:p>
    <w:p w14:paraId="1FBEA017"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lastRenderedPageBreak/>
        <w:t>      Тиімді аумақтық-кеңістікте дамытуға жергілікті жолдар желісін дамыту ықпал етеді. Алдағы онжылдықта өңірлер ішіндегі инфрақұрылымдық алшақтықтарды толығымен жою міндеті тұр. Ауылдық елді мекендер ауылдық округтердің орталықтарымен және аудан орталықтарымен қатты жабынды жолдар арқылы байланыстырылады, ал облыс ішіндегі аудан орталықтары, моно және шағын қалалар облыс орталықтарымен қосылады.</w:t>
      </w:r>
    </w:p>
    <w:p w14:paraId="6F10447B"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Көліктің барлық түрлері халықтың, бизнестің және транзиттік әлеуеттің қажеттіліктерін қамтамасыз ету мақсатында өзара тиімді іс-қимыл жасап, бірін-бірі толықтыруға тиіс.</w:t>
      </w:r>
    </w:p>
    <w:p w14:paraId="5E201061"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Өңірлік стандарттар</w:t>
      </w:r>
      <w:r w:rsidRPr="00741D96">
        <w:rPr>
          <w:color w:val="000000"/>
          <w:spacing w:val="2"/>
          <w:sz w:val="48"/>
          <w:szCs w:val="48"/>
          <w:bdr w:val="none" w:sz="0" w:space="0" w:color="auto" w:frame="1"/>
          <w:vertAlign w:val="superscript"/>
          <w:lang w:val="kk-KZ"/>
        </w:rPr>
        <w:t>21</w:t>
      </w:r>
      <w:r w:rsidRPr="00741D96">
        <w:rPr>
          <w:color w:val="000000"/>
          <w:spacing w:val="2"/>
          <w:sz w:val="48"/>
          <w:szCs w:val="48"/>
          <w:lang w:val="kk-KZ"/>
        </w:rPr>
        <w:t> жүйесіне сәйкес автожолдар тиісті қызмет көрсетіліп, қанағаттанарлық жағдайда болуы керек және жыл мезгіліне қарамастан халықтың жүріп-тұруы үшін қолжетімді болуға тиіс.</w:t>
      </w:r>
    </w:p>
    <w:p w14:paraId="0F213015"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Ірі қалаларда қоғамдық көлікті ұйымдастыруды жетілдіру артып келе жатқан автомобиль қозғалысын толықтырып, ішінара ығыстыруға тиіс.</w:t>
      </w:r>
    </w:p>
    <w:p w14:paraId="073E5D1D"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lastRenderedPageBreak/>
        <w:t>      Сондай-ақ тірек АЕМ қажетті инфрақұрылымға инвестиция салу үшін басымдыққа ие болуға тиіс, бұл ауылдық жерлердегі өмір сүру сапасын жақсартуға қосымша серпін береді.</w:t>
      </w:r>
    </w:p>
    <w:p w14:paraId="7E86DFF2"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Алдағы онжылдықта әлеуметтік инфрақұрылымды дамыту жоспарлары демографиялық болжаммен, халықтың көрсетілетін қызметтерге деген қажеттілігімен, жеке сектордың, МЖӘ-нің дамуымен және елді мекендерді дамыту перспективаларымен байланыстырылуға тиіс.</w:t>
      </w:r>
    </w:p>
    <w:p w14:paraId="174A52E2"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Стратегиялық жоспар-2025-тің "Жасыл" технологияларды дамыту" бастамасы шеңберінде өңірлерде энергия сыйымдылығын төмендететін, қалалық және ауылдық жерлерде ЖЭК-ті пайдаланатын әртүрлі инфрақұрылымдық жобалар іске асырылады. Энергиямен қамтамасыз ету проблемаларына тап болып отырған өңірлерде уәкілетті мемлекеттік орган Астана халықаралық қаржы орталығының "жасыл" облигацияларды шығаруы арқылы қаржыландыруға "жасыл жобаларды" іріктеу бойынша шаралар қабылдайды.</w:t>
      </w:r>
    </w:p>
    <w:p w14:paraId="195A6745"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lastRenderedPageBreak/>
        <w:t>      Ауылдық жерлердің цифрлық теңсіздігін төмендету мақсатында Стратегиялық жоспар-2025-тің "Ақпараттық-коммуникациялық инфрақұрылымды дамыту" бастамасы шеңберінде 2030 жылға қарай шамамен I 300 АЕМ үшін интернетке жоғары жылдамдықты қолжетімділік қосымша қамтамасыз етіледі. Бюджет қаражатын тиімді жұмсау мақсатында тірек АЕМ-ді іріктеу кезінде олардың экономикалық әлеуеті мен халқының саны және көші-қоны жөніндегі болжамын ескеру қажет.</w:t>
      </w:r>
    </w:p>
    <w:p w14:paraId="3C387A43"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xml:space="preserve">      Бұл сондай-ақ республикалық және жергілікті деңгейлердегі мемлекеттік органдардың барлық деректер базаларын интеграциялауға, геоақпараттық жүйелердің мүмкіндіктерін пайдалана отырып, жер, су және басқа да ресурстарды "цифрландыру" мүмкіндік береді. Табиғи ресурстардың сапалық өзгерістерін мониторингілеу тұрақты негізде жүзеге асырылуға тиіс. Нәтижесінде бүкіл ел бойынша түрлі электрондық мемлекеттік көрсетілетін қызметтер мен сервистердің қолжетімділігі артады, бұл халықтың, бизнестің артық </w:t>
      </w:r>
      <w:r w:rsidRPr="00741D96">
        <w:rPr>
          <w:color w:val="000000"/>
          <w:spacing w:val="2"/>
          <w:sz w:val="48"/>
          <w:szCs w:val="48"/>
          <w:lang w:val="kk-KZ"/>
        </w:rPr>
        <w:lastRenderedPageBreak/>
        <w:t>қозғалысы мен шығыстарын қысқартуға мүмкіндік береді.</w:t>
      </w:r>
    </w:p>
    <w:p w14:paraId="5DB73F05"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Бұл міндетке қол жеткізу барлық елді мекендерде халықты өңірлік стандарттармен қамтамасыз ету бойынша орталық мемлекеттік және жергілікті атқарушы органдардың іс-қимылдарының үйлесімін талап ететін инфрақұрылымды дамытудың жүйелі тәсілін ұстануды білдіреді.</w:t>
      </w:r>
    </w:p>
    <w:p w14:paraId="59F9851F"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b/>
          <w:bCs/>
          <w:color w:val="000000"/>
          <w:spacing w:val="2"/>
          <w:sz w:val="48"/>
          <w:szCs w:val="48"/>
          <w:bdr w:val="none" w:sz="0" w:space="0" w:color="auto" w:frame="1"/>
          <w:lang w:val="kk-KZ"/>
        </w:rPr>
        <w:t>4-міндет. Өңірлердің экономикалық мүмкіндіктеріне және тұрғылықты жеріне қарамастан, халықты өмір сүру сапасының базалық стандарттарымен қамтамасыз ету.</w:t>
      </w:r>
    </w:p>
    <w:p w14:paraId="5474DC17"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Осы міндет шеңберінде тірек ауылдардан республикалық маңызы бар қалаларға дейінгі түрлі елді мекендер үшін өңірлік стандарттар жүйесінің талаптарын іске асыру көзделеді.</w:t>
      </w:r>
    </w:p>
    <w:p w14:paraId="222C326D"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xml:space="preserve">      Әкімшілік-аумақтық бірліктің әрбір деңгейі үшін өз стандарттары әзірленуге тиіс. Төрт агломерация үшін өңірлік стандарттар халықаралық деңгейге сәйкес келеді. Олар үшін әлеуметтік стандарттардың ең жоғары пакеті, инженерлік және көлік инфрақұрылымының </w:t>
      </w:r>
      <w:r w:rsidRPr="00741D96">
        <w:rPr>
          <w:color w:val="000000"/>
          <w:spacing w:val="2"/>
          <w:sz w:val="48"/>
          <w:szCs w:val="48"/>
          <w:lang w:val="kk-KZ"/>
        </w:rPr>
        <w:lastRenderedPageBreak/>
        <w:t>ең озық жетістіктері (геоақпараттық технологиялар, кеңістіктік ақпарат инфрақұрылымы, "Smart-City" және тағы басқалар) көзделген. Бұл агломерацияларға халықаралық аренада инвестициялар, ресурстар, талантты адамдар және т.б. үшін бәсекелесуге, сондай-ақ әлемдік деңгейдегі қалалар деңгейіне дейін өсуге мүмкіндік береді. ФҚА орталықтарында республикадағы ең жоғары, көршілес елдердің ірі қалалары деңгейінен төмен емес стандарттар қамтамасыз етіледі.</w:t>
      </w:r>
    </w:p>
    <w:p w14:paraId="149751CC" w14:textId="69513D18"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xml:space="preserve">      Стратегиялық жоспар-2025-тің "Smart City" тұжырымдамасын іске асыру" бастамасы шеңберінде Қазақстанның барлық облыс орталықтарында және республикалық маңызы бар қалаларда ресурстарды ұтымды пайдалану және басқару үшін жоғары технологиялық шешімдерді қолдануды көздейтін </w:t>
      </w:r>
      <w:r w:rsidR="00EF2CCB">
        <w:rPr>
          <w:color w:val="000000"/>
          <w:spacing w:val="2"/>
          <w:sz w:val="48"/>
          <w:szCs w:val="48"/>
          <w:lang w:val="kk-KZ"/>
        </w:rPr>
        <w:t>Астана</w:t>
      </w:r>
      <w:r w:rsidRPr="00741D96">
        <w:rPr>
          <w:color w:val="000000"/>
          <w:spacing w:val="2"/>
          <w:sz w:val="48"/>
          <w:szCs w:val="48"/>
          <w:lang w:val="kk-KZ"/>
        </w:rPr>
        <w:t xml:space="preserve"> және Ақкөл қалаларының тәжірибесі негізінде "Smart City" тұжырымдамасы іске асырылады.</w:t>
      </w:r>
    </w:p>
    <w:p w14:paraId="0C29BC8E"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xml:space="preserve">      Стратегиялық жоспар-2025-тің "Ауызсудың қолжетімділігін қамтамасыз ету" бастамасын іске асыру шеңберінде </w:t>
      </w:r>
      <w:r w:rsidRPr="00741D96">
        <w:rPr>
          <w:color w:val="000000"/>
          <w:spacing w:val="2"/>
          <w:sz w:val="48"/>
          <w:szCs w:val="48"/>
          <w:lang w:val="kk-KZ"/>
        </w:rPr>
        <w:lastRenderedPageBreak/>
        <w:t>сумен жабдықтаудың және су бұрудың жаңа объектілердің салуды және жұмыс істеп тұрған объектілерін реконструкциялауды бюджеттен қаржыландыру ұлғайтылады. Ірі және үлкен қалалар үшін инженерлік инфрақұрылымды салуды, реконструкциялауды және жаңғыртуды қаржыландырудың жаңа тетіктері әзірленуге тиіс.</w:t>
      </w:r>
    </w:p>
    <w:p w14:paraId="383344F7"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Халықты тұрмыс сапасының базалық стандарттарымен қамтамасыз ету мақсатында бірқатар жүйелі шаралар іске асырылады:</w:t>
      </w:r>
    </w:p>
    <w:p w14:paraId="21E9861C"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1) орталық мемлекеттік органдар заманауи талаптарды, өңірлердің ерекшеліктерін ескере отырып, салалық бұйрықтарды, ұйымдар желісі жөніндегі нормативтерді, көрсетілетін қызметтер сапасына қойылатын талаптарды қайта қарайды;</w:t>
      </w:r>
    </w:p>
    <w:p w14:paraId="16CA9380"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2) жергілікті атқарушы органдар өзектілендірілген салалық нормативтер негізінде халықты өмір сүру сапасының базалық стандарттарымен қамтамасыз етуге тиіс.</w:t>
      </w:r>
    </w:p>
    <w:p w14:paraId="7489593B"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lastRenderedPageBreak/>
        <w:t>      Бұл ретте, ағымдағы жағдайды, демографиялық болжам мен өңірлердегі экономикалық мүмкіндіктерді ескере отырып, өңірлік стандарттарға қойылатын талаптар республикалық талаптардан жоғары болуы мүмкін.</w:t>
      </w:r>
    </w:p>
    <w:p w14:paraId="5431346D"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3) Өңірлер арасында, өңірлер ішінде, қалалық және ауылдық жерлер арасында халықты өмір сүру сапасының базалық стандартының қызметтерімен және игіліктерімен қамтамасыз етудегі алшақтықтың азайғанына сүйене отырып, трансферттерді есептеудің әдіснамалық тәсілдерін қайта қарау қажет. Бұл ретте, трансферттерді есептеу өңірлер үшін тек өтеуші ғана емес, сондай-ақ ынталандырушы сипатқа да ие болуға тиіс. Бұл жергілікті билік органдары үшін экономикалық дамуды неғұрлым тиімді қолдауға күшті ынталандыруды қалыптастыруға көмектеседі.</w:t>
      </w:r>
    </w:p>
    <w:p w14:paraId="7EB52D82"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b/>
          <w:bCs/>
          <w:color w:val="000000"/>
          <w:spacing w:val="2"/>
          <w:sz w:val="48"/>
          <w:szCs w:val="48"/>
          <w:bdr w:val="none" w:sz="0" w:space="0" w:color="auto" w:frame="1"/>
          <w:lang w:val="kk-KZ"/>
        </w:rPr>
        <w:t>5-міндет. Адами капиталды дамыту.</w:t>
      </w:r>
    </w:p>
    <w:p w14:paraId="19A271EA" w14:textId="129C834D"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xml:space="preserve">            Білім алуға қолжетімділіктегі алшақтықты қысқарту, нәтижелі жұмыспен қамтамасыз ету, жұмыссыздықты азайту, халықтың ұтқырлығын арттыру, халық </w:t>
      </w:r>
      <w:r w:rsidRPr="00741D96">
        <w:rPr>
          <w:color w:val="000000"/>
          <w:spacing w:val="2"/>
          <w:sz w:val="48"/>
          <w:szCs w:val="48"/>
          <w:lang w:val="kk-KZ"/>
        </w:rPr>
        <w:lastRenderedPageBreak/>
        <w:t>табысын көтеру бойынша шаралар қабылдау қажет.</w:t>
      </w:r>
    </w:p>
    <w:p w14:paraId="07F8E318"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Адами капиталды дамыту мақсатында сапалы білімге қолжетімділік қамтамасыз етіледі. Орта білім берудің оқу бағдарламаларына жаңа технологияларды, ғылыми инновацияларды, математикалық модельдеуді, бағдарлама жасауды, робот техникасын және бастапқы технологиялық дайындықты дамытуға бағытталған STEM</w:t>
      </w:r>
      <w:r w:rsidRPr="00741D96">
        <w:rPr>
          <w:color w:val="000000"/>
          <w:spacing w:val="2"/>
          <w:sz w:val="48"/>
          <w:szCs w:val="48"/>
          <w:bdr w:val="none" w:sz="0" w:space="0" w:color="auto" w:frame="1"/>
          <w:vertAlign w:val="superscript"/>
          <w:lang w:val="kk-KZ"/>
        </w:rPr>
        <w:t>22</w:t>
      </w:r>
      <w:r w:rsidRPr="00741D96">
        <w:rPr>
          <w:color w:val="000000"/>
          <w:spacing w:val="2"/>
          <w:sz w:val="48"/>
          <w:szCs w:val="48"/>
          <w:lang w:val="kk-KZ"/>
        </w:rPr>
        <w:t> элементтері енгізіледі.</w:t>
      </w:r>
    </w:p>
    <w:p w14:paraId="722CD553"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Алдағы жылдары білім беру жүйесінде шағын жинақты бастауыш мектептерді қозғамастан, бірінші кезекте ауылдық жерлердегі жалпы және негізгі орта білім беретін шағын жинақты мектептерді қысқарту проблемаларын шешу қажет. Келешекте жұмыс авариялық және үш ауысымды мектептерді түпкілікті жоюға бағытталуы тиіс.</w:t>
      </w:r>
    </w:p>
    <w:p w14:paraId="3D00C78A"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xml:space="preserve">      Сонымен бірге еңбек нарығының қажеттіліктеріне сәйкес ТжКБ жүйесін дамыту, ауылдарда мектеп-колледж кешендерін құру, қалалық ТжКБ ұйымдарын бейіндеу, мемлекет кепілдік берген алғашқы жұмыс мамандығын тегін, оның ішінде </w:t>
      </w:r>
      <w:r w:rsidRPr="00741D96">
        <w:rPr>
          <w:color w:val="000000"/>
          <w:spacing w:val="2"/>
          <w:sz w:val="48"/>
          <w:szCs w:val="48"/>
          <w:lang w:val="kk-KZ"/>
        </w:rPr>
        <w:lastRenderedPageBreak/>
        <w:t>курстық дайындық арқылы алуды қамтамасыз ету бойынша жұмыстар жалғастырылатын болады.</w:t>
      </w:r>
    </w:p>
    <w:p w14:paraId="61F3D2AC"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lang w:val="kk-KZ"/>
        </w:rPr>
      </w:pPr>
      <w:r w:rsidRPr="00741D96">
        <w:rPr>
          <w:color w:val="000000"/>
          <w:spacing w:val="2"/>
          <w:sz w:val="48"/>
          <w:szCs w:val="48"/>
          <w:lang w:val="kk-KZ"/>
        </w:rPr>
        <w:t>      Өңірлерде білім беру сапасын арттыру бойынша шаралар қабылданады. Әрбір өңірде 20 ЖОО мен 180 колледждің материалдық-техникалық базасын жаңғырта отырып, бір бәсекеге қабілетті ЖОО мен ТжКБ мекемелері желісінің пайда болуын қамтамасыз ету қажет, бұл кадрларды даярлау сапасын арттыруға мүмкіндік береді.</w:t>
      </w:r>
    </w:p>
    <w:p w14:paraId="61E5ECA5"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rPr>
      </w:pPr>
      <w:r w:rsidRPr="00741D96">
        <w:rPr>
          <w:color w:val="000000"/>
          <w:spacing w:val="2"/>
          <w:sz w:val="48"/>
          <w:szCs w:val="48"/>
          <w:lang w:val="kk-KZ"/>
        </w:rPr>
        <w:t xml:space="preserve">      </w:t>
      </w:r>
      <w:r w:rsidRPr="00741D96">
        <w:rPr>
          <w:color w:val="000000"/>
          <w:spacing w:val="2"/>
          <w:sz w:val="48"/>
          <w:szCs w:val="48"/>
        </w:rPr>
        <w:t xml:space="preserve">Адами </w:t>
      </w:r>
      <w:proofErr w:type="spellStart"/>
      <w:r w:rsidRPr="00741D96">
        <w:rPr>
          <w:color w:val="000000"/>
          <w:spacing w:val="2"/>
          <w:sz w:val="48"/>
          <w:szCs w:val="48"/>
        </w:rPr>
        <w:t>капиталды</w:t>
      </w:r>
      <w:proofErr w:type="spellEnd"/>
      <w:r w:rsidRPr="00741D96">
        <w:rPr>
          <w:color w:val="000000"/>
          <w:spacing w:val="2"/>
          <w:sz w:val="48"/>
          <w:szCs w:val="48"/>
        </w:rPr>
        <w:t xml:space="preserve"> </w:t>
      </w:r>
      <w:proofErr w:type="spellStart"/>
      <w:r w:rsidRPr="00741D96">
        <w:rPr>
          <w:color w:val="000000"/>
          <w:spacing w:val="2"/>
          <w:sz w:val="48"/>
          <w:szCs w:val="48"/>
        </w:rPr>
        <w:t>дамытудың</w:t>
      </w:r>
      <w:proofErr w:type="spellEnd"/>
      <w:r w:rsidRPr="00741D96">
        <w:rPr>
          <w:color w:val="000000"/>
          <w:spacing w:val="2"/>
          <w:sz w:val="48"/>
          <w:szCs w:val="48"/>
        </w:rPr>
        <w:t xml:space="preserve"> басым </w:t>
      </w:r>
      <w:proofErr w:type="spellStart"/>
      <w:r w:rsidRPr="00741D96">
        <w:rPr>
          <w:color w:val="000000"/>
          <w:spacing w:val="2"/>
          <w:sz w:val="48"/>
          <w:szCs w:val="48"/>
        </w:rPr>
        <w:t>бағыттары</w:t>
      </w:r>
      <w:proofErr w:type="spellEnd"/>
      <w:r w:rsidRPr="00741D96">
        <w:rPr>
          <w:color w:val="000000"/>
          <w:spacing w:val="2"/>
          <w:sz w:val="48"/>
          <w:szCs w:val="48"/>
        </w:rPr>
        <w:t>:</w:t>
      </w:r>
    </w:p>
    <w:p w14:paraId="4CB45FD1"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rPr>
      </w:pPr>
      <w:r w:rsidRPr="00741D96">
        <w:rPr>
          <w:color w:val="000000"/>
          <w:spacing w:val="2"/>
          <w:sz w:val="48"/>
          <w:szCs w:val="48"/>
        </w:rPr>
        <w:t xml:space="preserve">      1) </w:t>
      </w:r>
      <w:proofErr w:type="spellStart"/>
      <w:r w:rsidRPr="00741D96">
        <w:rPr>
          <w:color w:val="000000"/>
          <w:spacing w:val="2"/>
          <w:sz w:val="48"/>
          <w:szCs w:val="48"/>
        </w:rPr>
        <w:t>білім</w:t>
      </w:r>
      <w:proofErr w:type="spellEnd"/>
      <w:r w:rsidRPr="00741D96">
        <w:rPr>
          <w:color w:val="000000"/>
          <w:spacing w:val="2"/>
          <w:sz w:val="48"/>
          <w:szCs w:val="48"/>
        </w:rPr>
        <w:t xml:space="preserve"> беру </w:t>
      </w:r>
      <w:proofErr w:type="spellStart"/>
      <w:r w:rsidRPr="00741D96">
        <w:rPr>
          <w:color w:val="000000"/>
          <w:spacing w:val="2"/>
          <w:sz w:val="48"/>
          <w:szCs w:val="48"/>
        </w:rPr>
        <w:t>жүйесінің</w:t>
      </w:r>
      <w:proofErr w:type="spellEnd"/>
      <w:r w:rsidRPr="00741D96">
        <w:rPr>
          <w:color w:val="000000"/>
          <w:spacing w:val="2"/>
          <w:sz w:val="48"/>
          <w:szCs w:val="48"/>
        </w:rPr>
        <w:t xml:space="preserve"> </w:t>
      </w:r>
      <w:proofErr w:type="spellStart"/>
      <w:r w:rsidRPr="00741D96">
        <w:rPr>
          <w:color w:val="000000"/>
          <w:spacing w:val="2"/>
          <w:sz w:val="48"/>
          <w:szCs w:val="48"/>
        </w:rPr>
        <w:t>қолжетімділігі</w:t>
      </w:r>
      <w:proofErr w:type="spellEnd"/>
      <w:r w:rsidRPr="00741D96">
        <w:rPr>
          <w:color w:val="000000"/>
          <w:spacing w:val="2"/>
          <w:sz w:val="48"/>
          <w:szCs w:val="48"/>
        </w:rPr>
        <w:t xml:space="preserve"> мен </w:t>
      </w:r>
      <w:proofErr w:type="spellStart"/>
      <w:r w:rsidRPr="00741D96">
        <w:rPr>
          <w:color w:val="000000"/>
          <w:spacing w:val="2"/>
          <w:sz w:val="48"/>
          <w:szCs w:val="48"/>
        </w:rPr>
        <w:t>инклюзивтілігін</w:t>
      </w:r>
      <w:proofErr w:type="spellEnd"/>
      <w:r w:rsidRPr="00741D96">
        <w:rPr>
          <w:color w:val="000000"/>
          <w:spacing w:val="2"/>
          <w:sz w:val="48"/>
          <w:szCs w:val="48"/>
        </w:rPr>
        <w:t xml:space="preserve"> </w:t>
      </w:r>
      <w:proofErr w:type="spellStart"/>
      <w:r w:rsidRPr="00741D96">
        <w:rPr>
          <w:color w:val="000000"/>
          <w:spacing w:val="2"/>
          <w:sz w:val="48"/>
          <w:szCs w:val="48"/>
        </w:rPr>
        <w:t>қамтамасыз</w:t>
      </w:r>
      <w:proofErr w:type="spellEnd"/>
      <w:r w:rsidRPr="00741D96">
        <w:rPr>
          <w:color w:val="000000"/>
          <w:spacing w:val="2"/>
          <w:sz w:val="48"/>
          <w:szCs w:val="48"/>
        </w:rPr>
        <w:t xml:space="preserve"> </w:t>
      </w:r>
      <w:proofErr w:type="spellStart"/>
      <w:r w:rsidRPr="00741D96">
        <w:rPr>
          <w:color w:val="000000"/>
          <w:spacing w:val="2"/>
          <w:sz w:val="48"/>
          <w:szCs w:val="48"/>
        </w:rPr>
        <w:t>ету</w:t>
      </w:r>
      <w:proofErr w:type="spellEnd"/>
      <w:r w:rsidRPr="00741D96">
        <w:rPr>
          <w:color w:val="000000"/>
          <w:spacing w:val="2"/>
          <w:sz w:val="48"/>
          <w:szCs w:val="48"/>
        </w:rPr>
        <w:t xml:space="preserve">, </w:t>
      </w:r>
      <w:proofErr w:type="spellStart"/>
      <w:r w:rsidRPr="00741D96">
        <w:rPr>
          <w:color w:val="000000"/>
          <w:spacing w:val="2"/>
          <w:sz w:val="48"/>
          <w:szCs w:val="48"/>
        </w:rPr>
        <w:t>сапалы</w:t>
      </w:r>
      <w:proofErr w:type="spellEnd"/>
      <w:r w:rsidRPr="00741D96">
        <w:rPr>
          <w:color w:val="000000"/>
          <w:spacing w:val="2"/>
          <w:sz w:val="48"/>
          <w:szCs w:val="48"/>
        </w:rPr>
        <w:t xml:space="preserve"> </w:t>
      </w:r>
      <w:proofErr w:type="spellStart"/>
      <w:r w:rsidRPr="00741D96">
        <w:rPr>
          <w:color w:val="000000"/>
          <w:spacing w:val="2"/>
          <w:sz w:val="48"/>
          <w:szCs w:val="48"/>
        </w:rPr>
        <w:t>және</w:t>
      </w:r>
      <w:proofErr w:type="spellEnd"/>
      <w:r w:rsidRPr="00741D96">
        <w:rPr>
          <w:color w:val="000000"/>
          <w:spacing w:val="2"/>
          <w:sz w:val="48"/>
          <w:szCs w:val="48"/>
        </w:rPr>
        <w:t xml:space="preserve"> </w:t>
      </w:r>
      <w:proofErr w:type="spellStart"/>
      <w:r w:rsidRPr="00741D96">
        <w:rPr>
          <w:color w:val="000000"/>
          <w:spacing w:val="2"/>
          <w:sz w:val="48"/>
          <w:szCs w:val="48"/>
        </w:rPr>
        <w:t>қажетті</w:t>
      </w:r>
      <w:proofErr w:type="spellEnd"/>
      <w:r w:rsidRPr="00741D96">
        <w:rPr>
          <w:color w:val="000000"/>
          <w:spacing w:val="2"/>
          <w:sz w:val="48"/>
          <w:szCs w:val="48"/>
        </w:rPr>
        <w:t xml:space="preserve"> </w:t>
      </w:r>
      <w:proofErr w:type="spellStart"/>
      <w:r w:rsidRPr="00741D96">
        <w:rPr>
          <w:color w:val="000000"/>
          <w:spacing w:val="2"/>
          <w:sz w:val="48"/>
          <w:szCs w:val="48"/>
        </w:rPr>
        <w:t>дағдыларға</w:t>
      </w:r>
      <w:proofErr w:type="spellEnd"/>
      <w:r w:rsidRPr="00741D96">
        <w:rPr>
          <w:color w:val="000000"/>
          <w:spacing w:val="2"/>
          <w:sz w:val="48"/>
          <w:szCs w:val="48"/>
        </w:rPr>
        <w:t xml:space="preserve"> </w:t>
      </w:r>
      <w:proofErr w:type="spellStart"/>
      <w:r w:rsidRPr="00741D96">
        <w:rPr>
          <w:color w:val="000000"/>
          <w:spacing w:val="2"/>
          <w:sz w:val="48"/>
          <w:szCs w:val="48"/>
        </w:rPr>
        <w:t>ие</w:t>
      </w:r>
      <w:proofErr w:type="spellEnd"/>
      <w:r w:rsidRPr="00741D96">
        <w:rPr>
          <w:color w:val="000000"/>
          <w:spacing w:val="2"/>
          <w:sz w:val="48"/>
          <w:szCs w:val="48"/>
        </w:rPr>
        <w:t xml:space="preserve"> </w:t>
      </w:r>
      <w:proofErr w:type="spellStart"/>
      <w:r w:rsidRPr="00741D96">
        <w:rPr>
          <w:color w:val="000000"/>
          <w:spacing w:val="2"/>
          <w:sz w:val="48"/>
          <w:szCs w:val="48"/>
        </w:rPr>
        <w:t>кадрларды</w:t>
      </w:r>
      <w:proofErr w:type="spellEnd"/>
      <w:r w:rsidRPr="00741D96">
        <w:rPr>
          <w:color w:val="000000"/>
          <w:spacing w:val="2"/>
          <w:sz w:val="48"/>
          <w:szCs w:val="48"/>
        </w:rPr>
        <w:t xml:space="preserve"> </w:t>
      </w:r>
      <w:proofErr w:type="spellStart"/>
      <w:r w:rsidRPr="00741D96">
        <w:rPr>
          <w:color w:val="000000"/>
          <w:spacing w:val="2"/>
          <w:sz w:val="48"/>
          <w:szCs w:val="48"/>
        </w:rPr>
        <w:t>даярлау</w:t>
      </w:r>
      <w:proofErr w:type="spellEnd"/>
      <w:r w:rsidRPr="00741D96">
        <w:rPr>
          <w:color w:val="000000"/>
          <w:spacing w:val="2"/>
          <w:sz w:val="48"/>
          <w:szCs w:val="48"/>
        </w:rPr>
        <w:t xml:space="preserve">. </w:t>
      </w:r>
      <w:proofErr w:type="spellStart"/>
      <w:r w:rsidRPr="00741D96">
        <w:rPr>
          <w:color w:val="000000"/>
          <w:spacing w:val="2"/>
          <w:sz w:val="48"/>
          <w:szCs w:val="48"/>
        </w:rPr>
        <w:t>Кадрларды</w:t>
      </w:r>
      <w:proofErr w:type="spellEnd"/>
      <w:r w:rsidRPr="00741D96">
        <w:rPr>
          <w:color w:val="000000"/>
          <w:spacing w:val="2"/>
          <w:sz w:val="48"/>
          <w:szCs w:val="48"/>
        </w:rPr>
        <w:t xml:space="preserve"> </w:t>
      </w:r>
      <w:proofErr w:type="spellStart"/>
      <w:r w:rsidRPr="00741D96">
        <w:rPr>
          <w:color w:val="000000"/>
          <w:spacing w:val="2"/>
          <w:sz w:val="48"/>
          <w:szCs w:val="48"/>
        </w:rPr>
        <w:t>даярлау</w:t>
      </w:r>
      <w:proofErr w:type="spellEnd"/>
      <w:r w:rsidRPr="00741D96">
        <w:rPr>
          <w:color w:val="000000"/>
          <w:spacing w:val="2"/>
          <w:sz w:val="48"/>
          <w:szCs w:val="48"/>
        </w:rPr>
        <w:t xml:space="preserve"> экономика </w:t>
      </w:r>
      <w:proofErr w:type="spellStart"/>
      <w:r w:rsidRPr="00741D96">
        <w:rPr>
          <w:color w:val="000000"/>
          <w:spacing w:val="2"/>
          <w:sz w:val="48"/>
          <w:szCs w:val="48"/>
        </w:rPr>
        <w:t>салаларындағы</w:t>
      </w:r>
      <w:proofErr w:type="spellEnd"/>
      <w:r w:rsidRPr="00741D96">
        <w:rPr>
          <w:color w:val="000000"/>
          <w:spacing w:val="2"/>
          <w:sz w:val="48"/>
          <w:szCs w:val="48"/>
        </w:rPr>
        <w:t xml:space="preserve">, </w:t>
      </w:r>
      <w:proofErr w:type="spellStart"/>
      <w:r w:rsidRPr="00741D96">
        <w:rPr>
          <w:color w:val="000000"/>
          <w:spacing w:val="2"/>
          <w:sz w:val="48"/>
          <w:szCs w:val="48"/>
        </w:rPr>
        <w:t>оның</w:t>
      </w:r>
      <w:proofErr w:type="spellEnd"/>
      <w:r w:rsidRPr="00741D96">
        <w:rPr>
          <w:color w:val="000000"/>
          <w:spacing w:val="2"/>
          <w:sz w:val="48"/>
          <w:szCs w:val="48"/>
        </w:rPr>
        <w:t xml:space="preserve"> </w:t>
      </w:r>
      <w:proofErr w:type="spellStart"/>
      <w:r w:rsidRPr="00741D96">
        <w:rPr>
          <w:color w:val="000000"/>
          <w:spacing w:val="2"/>
          <w:sz w:val="48"/>
          <w:szCs w:val="48"/>
        </w:rPr>
        <w:t>ішінде</w:t>
      </w:r>
      <w:proofErr w:type="spellEnd"/>
      <w:r w:rsidRPr="00741D96">
        <w:rPr>
          <w:color w:val="000000"/>
          <w:spacing w:val="2"/>
          <w:sz w:val="48"/>
          <w:szCs w:val="48"/>
        </w:rPr>
        <w:t xml:space="preserve"> ЖЭК-</w:t>
      </w:r>
      <w:proofErr w:type="spellStart"/>
      <w:r w:rsidRPr="00741D96">
        <w:rPr>
          <w:color w:val="000000"/>
          <w:spacing w:val="2"/>
          <w:sz w:val="48"/>
          <w:szCs w:val="48"/>
        </w:rPr>
        <w:t>ті</w:t>
      </w:r>
      <w:proofErr w:type="spellEnd"/>
      <w:r w:rsidRPr="00741D96">
        <w:rPr>
          <w:color w:val="000000"/>
          <w:spacing w:val="2"/>
          <w:sz w:val="48"/>
          <w:szCs w:val="48"/>
        </w:rPr>
        <w:t xml:space="preserve"> </w:t>
      </w:r>
      <w:proofErr w:type="spellStart"/>
      <w:r w:rsidRPr="00741D96">
        <w:rPr>
          <w:color w:val="000000"/>
          <w:spacing w:val="2"/>
          <w:sz w:val="48"/>
          <w:szCs w:val="48"/>
        </w:rPr>
        <w:t>дамыту</w:t>
      </w:r>
      <w:proofErr w:type="spellEnd"/>
      <w:r w:rsidRPr="00741D96">
        <w:rPr>
          <w:color w:val="000000"/>
          <w:spacing w:val="2"/>
          <w:sz w:val="48"/>
          <w:szCs w:val="48"/>
        </w:rPr>
        <w:t xml:space="preserve"> </w:t>
      </w:r>
      <w:proofErr w:type="spellStart"/>
      <w:r w:rsidRPr="00741D96">
        <w:rPr>
          <w:color w:val="000000"/>
          <w:spacing w:val="2"/>
          <w:sz w:val="48"/>
          <w:szCs w:val="48"/>
        </w:rPr>
        <w:t>саласындағы</w:t>
      </w:r>
      <w:proofErr w:type="spellEnd"/>
      <w:r w:rsidRPr="00741D96">
        <w:rPr>
          <w:color w:val="000000"/>
          <w:spacing w:val="2"/>
          <w:sz w:val="48"/>
          <w:szCs w:val="48"/>
        </w:rPr>
        <w:t xml:space="preserve"> </w:t>
      </w:r>
      <w:proofErr w:type="spellStart"/>
      <w:r w:rsidRPr="00741D96">
        <w:rPr>
          <w:color w:val="000000"/>
          <w:spacing w:val="2"/>
          <w:sz w:val="48"/>
          <w:szCs w:val="48"/>
        </w:rPr>
        <w:t>перспективалы</w:t>
      </w:r>
      <w:proofErr w:type="spellEnd"/>
      <w:r w:rsidRPr="00741D96">
        <w:rPr>
          <w:color w:val="000000"/>
          <w:spacing w:val="2"/>
          <w:sz w:val="48"/>
          <w:szCs w:val="48"/>
        </w:rPr>
        <w:t xml:space="preserve"> </w:t>
      </w:r>
      <w:proofErr w:type="spellStart"/>
      <w:r w:rsidRPr="00741D96">
        <w:rPr>
          <w:color w:val="000000"/>
          <w:spacing w:val="2"/>
          <w:sz w:val="48"/>
          <w:szCs w:val="48"/>
        </w:rPr>
        <w:t>қажеттіліктермен</w:t>
      </w:r>
      <w:proofErr w:type="spellEnd"/>
      <w:r w:rsidRPr="00741D96">
        <w:rPr>
          <w:color w:val="000000"/>
          <w:spacing w:val="2"/>
          <w:sz w:val="48"/>
          <w:szCs w:val="48"/>
        </w:rPr>
        <w:t xml:space="preserve"> </w:t>
      </w:r>
      <w:proofErr w:type="spellStart"/>
      <w:r w:rsidRPr="00741D96">
        <w:rPr>
          <w:color w:val="000000"/>
          <w:spacing w:val="2"/>
          <w:sz w:val="48"/>
          <w:szCs w:val="48"/>
        </w:rPr>
        <w:t>байланыстырылады</w:t>
      </w:r>
      <w:proofErr w:type="spellEnd"/>
      <w:r w:rsidRPr="00741D96">
        <w:rPr>
          <w:color w:val="000000"/>
          <w:spacing w:val="2"/>
          <w:sz w:val="48"/>
          <w:szCs w:val="48"/>
        </w:rPr>
        <w:t>;</w:t>
      </w:r>
    </w:p>
    <w:p w14:paraId="3ECCA1A7"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rPr>
      </w:pPr>
      <w:r w:rsidRPr="00741D96">
        <w:rPr>
          <w:color w:val="000000"/>
          <w:spacing w:val="2"/>
          <w:sz w:val="48"/>
          <w:szCs w:val="48"/>
        </w:rPr>
        <w:t xml:space="preserve">      2) </w:t>
      </w:r>
      <w:proofErr w:type="spellStart"/>
      <w:r w:rsidRPr="00741D96">
        <w:rPr>
          <w:color w:val="000000"/>
          <w:spacing w:val="2"/>
          <w:sz w:val="48"/>
          <w:szCs w:val="48"/>
        </w:rPr>
        <w:t>нәтижелі</w:t>
      </w:r>
      <w:proofErr w:type="spellEnd"/>
      <w:r w:rsidRPr="00741D96">
        <w:rPr>
          <w:color w:val="000000"/>
          <w:spacing w:val="2"/>
          <w:sz w:val="48"/>
          <w:szCs w:val="48"/>
        </w:rPr>
        <w:t xml:space="preserve"> </w:t>
      </w:r>
      <w:proofErr w:type="spellStart"/>
      <w:r w:rsidRPr="00741D96">
        <w:rPr>
          <w:color w:val="000000"/>
          <w:spacing w:val="2"/>
          <w:sz w:val="48"/>
          <w:szCs w:val="48"/>
        </w:rPr>
        <w:t>жұмыспен</w:t>
      </w:r>
      <w:proofErr w:type="spellEnd"/>
      <w:r w:rsidRPr="00741D96">
        <w:rPr>
          <w:color w:val="000000"/>
          <w:spacing w:val="2"/>
          <w:sz w:val="48"/>
          <w:szCs w:val="48"/>
        </w:rPr>
        <w:t xml:space="preserve"> </w:t>
      </w:r>
      <w:proofErr w:type="spellStart"/>
      <w:r w:rsidRPr="00741D96">
        <w:rPr>
          <w:color w:val="000000"/>
          <w:spacing w:val="2"/>
          <w:sz w:val="48"/>
          <w:szCs w:val="48"/>
        </w:rPr>
        <w:t>қамтуға</w:t>
      </w:r>
      <w:proofErr w:type="spellEnd"/>
      <w:r w:rsidRPr="00741D96">
        <w:rPr>
          <w:color w:val="000000"/>
          <w:spacing w:val="2"/>
          <w:sz w:val="48"/>
          <w:szCs w:val="48"/>
        </w:rPr>
        <w:t xml:space="preserve"> </w:t>
      </w:r>
      <w:proofErr w:type="spellStart"/>
      <w:r w:rsidRPr="00741D96">
        <w:rPr>
          <w:color w:val="000000"/>
          <w:spacing w:val="2"/>
          <w:sz w:val="48"/>
          <w:szCs w:val="48"/>
        </w:rPr>
        <w:t>жәрдемдесу</w:t>
      </w:r>
      <w:proofErr w:type="spellEnd"/>
      <w:r w:rsidRPr="00741D96">
        <w:rPr>
          <w:color w:val="000000"/>
          <w:spacing w:val="2"/>
          <w:sz w:val="48"/>
          <w:szCs w:val="48"/>
        </w:rPr>
        <w:t xml:space="preserve"> </w:t>
      </w:r>
      <w:proofErr w:type="spellStart"/>
      <w:r w:rsidRPr="00741D96">
        <w:rPr>
          <w:color w:val="000000"/>
          <w:spacing w:val="2"/>
          <w:sz w:val="48"/>
          <w:szCs w:val="48"/>
        </w:rPr>
        <w:t>болады</w:t>
      </w:r>
      <w:proofErr w:type="spellEnd"/>
      <w:r w:rsidRPr="00741D96">
        <w:rPr>
          <w:color w:val="000000"/>
          <w:spacing w:val="2"/>
          <w:sz w:val="48"/>
          <w:szCs w:val="48"/>
        </w:rPr>
        <w:t>.</w:t>
      </w:r>
    </w:p>
    <w:p w14:paraId="4B625D82"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rPr>
      </w:pPr>
      <w:r w:rsidRPr="00741D96">
        <w:rPr>
          <w:color w:val="000000"/>
          <w:spacing w:val="2"/>
          <w:sz w:val="48"/>
          <w:szCs w:val="48"/>
        </w:rPr>
        <w:t xml:space="preserve">      </w:t>
      </w:r>
      <w:proofErr w:type="spellStart"/>
      <w:r w:rsidRPr="00741D96">
        <w:rPr>
          <w:color w:val="000000"/>
          <w:spacing w:val="2"/>
          <w:sz w:val="48"/>
          <w:szCs w:val="48"/>
        </w:rPr>
        <w:t>Стратегиялық</w:t>
      </w:r>
      <w:proofErr w:type="spellEnd"/>
      <w:r w:rsidRPr="00741D96">
        <w:rPr>
          <w:color w:val="000000"/>
          <w:spacing w:val="2"/>
          <w:sz w:val="48"/>
          <w:szCs w:val="48"/>
        </w:rPr>
        <w:t xml:space="preserve"> жоспар-2025-тің "</w:t>
      </w:r>
      <w:proofErr w:type="spellStart"/>
      <w:r w:rsidRPr="00741D96">
        <w:rPr>
          <w:color w:val="000000"/>
          <w:spacing w:val="2"/>
          <w:sz w:val="48"/>
          <w:szCs w:val="48"/>
        </w:rPr>
        <w:t>Кәсіпорындарды</w:t>
      </w:r>
      <w:proofErr w:type="spellEnd"/>
      <w:r w:rsidRPr="00741D96">
        <w:rPr>
          <w:color w:val="000000"/>
          <w:spacing w:val="2"/>
          <w:sz w:val="48"/>
          <w:szCs w:val="48"/>
        </w:rPr>
        <w:t xml:space="preserve"> </w:t>
      </w:r>
      <w:proofErr w:type="spellStart"/>
      <w:r w:rsidRPr="00741D96">
        <w:rPr>
          <w:color w:val="000000"/>
          <w:spacing w:val="2"/>
          <w:sz w:val="48"/>
          <w:szCs w:val="48"/>
        </w:rPr>
        <w:t>жаңғырту</w:t>
      </w:r>
      <w:proofErr w:type="spellEnd"/>
      <w:r w:rsidRPr="00741D96">
        <w:rPr>
          <w:color w:val="000000"/>
          <w:spacing w:val="2"/>
          <w:sz w:val="48"/>
          <w:szCs w:val="48"/>
        </w:rPr>
        <w:t xml:space="preserve"> мен </w:t>
      </w:r>
      <w:proofErr w:type="spellStart"/>
      <w:r w:rsidRPr="00741D96">
        <w:rPr>
          <w:color w:val="000000"/>
          <w:spacing w:val="2"/>
          <w:sz w:val="48"/>
          <w:szCs w:val="48"/>
        </w:rPr>
        <w:t>цифрландыру</w:t>
      </w:r>
      <w:proofErr w:type="spellEnd"/>
      <w:r w:rsidRPr="00741D96">
        <w:rPr>
          <w:color w:val="000000"/>
          <w:spacing w:val="2"/>
          <w:sz w:val="48"/>
          <w:szCs w:val="48"/>
        </w:rPr>
        <w:t xml:space="preserve"> </w:t>
      </w:r>
      <w:proofErr w:type="spellStart"/>
      <w:r w:rsidRPr="00741D96">
        <w:rPr>
          <w:color w:val="000000"/>
          <w:spacing w:val="2"/>
          <w:sz w:val="48"/>
          <w:szCs w:val="48"/>
        </w:rPr>
        <w:t>нәтижесінде</w:t>
      </w:r>
      <w:proofErr w:type="spellEnd"/>
      <w:r w:rsidRPr="00741D96">
        <w:rPr>
          <w:color w:val="000000"/>
          <w:spacing w:val="2"/>
          <w:sz w:val="48"/>
          <w:szCs w:val="48"/>
        </w:rPr>
        <w:t xml:space="preserve"> </w:t>
      </w:r>
      <w:proofErr w:type="spellStart"/>
      <w:r w:rsidRPr="00741D96">
        <w:rPr>
          <w:color w:val="000000"/>
          <w:spacing w:val="2"/>
          <w:sz w:val="48"/>
          <w:szCs w:val="48"/>
        </w:rPr>
        <w:t>босатылған</w:t>
      </w:r>
      <w:proofErr w:type="spellEnd"/>
      <w:r w:rsidRPr="00741D96">
        <w:rPr>
          <w:color w:val="000000"/>
          <w:spacing w:val="2"/>
          <w:sz w:val="48"/>
          <w:szCs w:val="48"/>
        </w:rPr>
        <w:t xml:space="preserve"> </w:t>
      </w:r>
      <w:proofErr w:type="spellStart"/>
      <w:r w:rsidRPr="00741D96">
        <w:rPr>
          <w:color w:val="000000"/>
          <w:spacing w:val="2"/>
          <w:sz w:val="48"/>
          <w:szCs w:val="48"/>
        </w:rPr>
        <w:lastRenderedPageBreak/>
        <w:t>қызметкерлерді</w:t>
      </w:r>
      <w:proofErr w:type="spellEnd"/>
      <w:r w:rsidRPr="00741D96">
        <w:rPr>
          <w:color w:val="000000"/>
          <w:spacing w:val="2"/>
          <w:sz w:val="48"/>
          <w:szCs w:val="48"/>
        </w:rPr>
        <w:t xml:space="preserve"> </w:t>
      </w:r>
      <w:proofErr w:type="spellStart"/>
      <w:r w:rsidRPr="00741D96">
        <w:rPr>
          <w:color w:val="000000"/>
          <w:spacing w:val="2"/>
          <w:sz w:val="48"/>
          <w:szCs w:val="48"/>
        </w:rPr>
        <w:t>қолдау</w:t>
      </w:r>
      <w:proofErr w:type="spellEnd"/>
      <w:r w:rsidRPr="00741D96">
        <w:rPr>
          <w:color w:val="000000"/>
          <w:spacing w:val="2"/>
          <w:sz w:val="48"/>
          <w:szCs w:val="48"/>
        </w:rPr>
        <w:t xml:space="preserve">" </w:t>
      </w:r>
      <w:proofErr w:type="spellStart"/>
      <w:r w:rsidRPr="00741D96">
        <w:rPr>
          <w:color w:val="000000"/>
          <w:spacing w:val="2"/>
          <w:sz w:val="48"/>
          <w:szCs w:val="48"/>
        </w:rPr>
        <w:t>бастамасы</w:t>
      </w:r>
      <w:proofErr w:type="spellEnd"/>
      <w:r w:rsidRPr="00741D96">
        <w:rPr>
          <w:color w:val="000000"/>
          <w:spacing w:val="2"/>
          <w:sz w:val="48"/>
          <w:szCs w:val="48"/>
        </w:rPr>
        <w:t xml:space="preserve"> </w:t>
      </w:r>
      <w:proofErr w:type="spellStart"/>
      <w:r w:rsidRPr="00741D96">
        <w:rPr>
          <w:color w:val="000000"/>
          <w:spacing w:val="2"/>
          <w:sz w:val="48"/>
          <w:szCs w:val="48"/>
        </w:rPr>
        <w:t>шеңберінде</w:t>
      </w:r>
      <w:proofErr w:type="spellEnd"/>
      <w:r w:rsidRPr="00741D96">
        <w:rPr>
          <w:color w:val="000000"/>
          <w:spacing w:val="2"/>
          <w:sz w:val="48"/>
          <w:szCs w:val="48"/>
        </w:rPr>
        <w:t xml:space="preserve"> </w:t>
      </w:r>
      <w:proofErr w:type="spellStart"/>
      <w:r w:rsidRPr="00741D96">
        <w:rPr>
          <w:color w:val="000000"/>
          <w:spacing w:val="2"/>
          <w:sz w:val="48"/>
          <w:szCs w:val="48"/>
        </w:rPr>
        <w:t>өңірлерде</w:t>
      </w:r>
      <w:proofErr w:type="spellEnd"/>
      <w:r w:rsidRPr="00741D96">
        <w:rPr>
          <w:color w:val="000000"/>
          <w:spacing w:val="2"/>
          <w:sz w:val="48"/>
          <w:szCs w:val="48"/>
        </w:rPr>
        <w:t xml:space="preserve"> </w:t>
      </w:r>
      <w:proofErr w:type="spellStart"/>
      <w:r w:rsidRPr="00741D96">
        <w:rPr>
          <w:color w:val="000000"/>
          <w:spacing w:val="2"/>
          <w:sz w:val="48"/>
          <w:szCs w:val="48"/>
        </w:rPr>
        <w:t>жаңа</w:t>
      </w:r>
      <w:proofErr w:type="spellEnd"/>
      <w:r w:rsidRPr="00741D96">
        <w:rPr>
          <w:color w:val="000000"/>
          <w:spacing w:val="2"/>
          <w:sz w:val="48"/>
          <w:szCs w:val="48"/>
        </w:rPr>
        <w:t xml:space="preserve"> </w:t>
      </w:r>
      <w:proofErr w:type="spellStart"/>
      <w:r w:rsidRPr="00741D96">
        <w:rPr>
          <w:color w:val="000000"/>
          <w:spacing w:val="2"/>
          <w:sz w:val="48"/>
          <w:szCs w:val="48"/>
        </w:rPr>
        <w:t>жұмыс</w:t>
      </w:r>
      <w:proofErr w:type="spellEnd"/>
      <w:r w:rsidRPr="00741D96">
        <w:rPr>
          <w:color w:val="000000"/>
          <w:spacing w:val="2"/>
          <w:sz w:val="48"/>
          <w:szCs w:val="48"/>
        </w:rPr>
        <w:t xml:space="preserve"> </w:t>
      </w:r>
      <w:proofErr w:type="spellStart"/>
      <w:r w:rsidRPr="00741D96">
        <w:rPr>
          <w:color w:val="000000"/>
          <w:spacing w:val="2"/>
          <w:sz w:val="48"/>
          <w:szCs w:val="48"/>
        </w:rPr>
        <w:t>орындарын</w:t>
      </w:r>
      <w:proofErr w:type="spellEnd"/>
      <w:r w:rsidRPr="00741D96">
        <w:rPr>
          <w:color w:val="000000"/>
          <w:spacing w:val="2"/>
          <w:sz w:val="48"/>
          <w:szCs w:val="48"/>
        </w:rPr>
        <w:t xml:space="preserve"> </w:t>
      </w:r>
      <w:proofErr w:type="spellStart"/>
      <w:r w:rsidRPr="00741D96">
        <w:rPr>
          <w:color w:val="000000"/>
          <w:spacing w:val="2"/>
          <w:sz w:val="48"/>
          <w:szCs w:val="48"/>
        </w:rPr>
        <w:t>құруды</w:t>
      </w:r>
      <w:proofErr w:type="spellEnd"/>
      <w:r w:rsidRPr="00741D96">
        <w:rPr>
          <w:color w:val="000000"/>
          <w:spacing w:val="2"/>
          <w:sz w:val="48"/>
          <w:szCs w:val="48"/>
        </w:rPr>
        <w:t xml:space="preserve"> (</w:t>
      </w:r>
      <w:proofErr w:type="spellStart"/>
      <w:r w:rsidRPr="00741D96">
        <w:rPr>
          <w:color w:val="000000"/>
          <w:spacing w:val="2"/>
          <w:sz w:val="48"/>
          <w:szCs w:val="48"/>
        </w:rPr>
        <w:t>оның</w:t>
      </w:r>
      <w:proofErr w:type="spellEnd"/>
      <w:r w:rsidRPr="00741D96">
        <w:rPr>
          <w:color w:val="000000"/>
          <w:spacing w:val="2"/>
          <w:sz w:val="48"/>
          <w:szCs w:val="48"/>
        </w:rPr>
        <w:t xml:space="preserve"> </w:t>
      </w:r>
      <w:proofErr w:type="spellStart"/>
      <w:r w:rsidRPr="00741D96">
        <w:rPr>
          <w:color w:val="000000"/>
          <w:spacing w:val="2"/>
          <w:sz w:val="48"/>
          <w:szCs w:val="48"/>
        </w:rPr>
        <w:t>ішінде</w:t>
      </w:r>
      <w:proofErr w:type="spellEnd"/>
      <w:r w:rsidRPr="00741D96">
        <w:rPr>
          <w:color w:val="000000"/>
          <w:spacing w:val="2"/>
          <w:sz w:val="48"/>
          <w:szCs w:val="48"/>
        </w:rPr>
        <w:t xml:space="preserve"> </w:t>
      </w:r>
      <w:proofErr w:type="spellStart"/>
      <w:r w:rsidRPr="00741D96">
        <w:rPr>
          <w:color w:val="000000"/>
          <w:spacing w:val="2"/>
          <w:sz w:val="48"/>
          <w:szCs w:val="48"/>
        </w:rPr>
        <w:t>ірі</w:t>
      </w:r>
      <w:proofErr w:type="spellEnd"/>
      <w:r w:rsidRPr="00741D96">
        <w:rPr>
          <w:color w:val="000000"/>
          <w:spacing w:val="2"/>
          <w:sz w:val="48"/>
          <w:szCs w:val="48"/>
        </w:rPr>
        <w:t xml:space="preserve"> </w:t>
      </w:r>
      <w:proofErr w:type="spellStart"/>
      <w:r w:rsidRPr="00741D96">
        <w:rPr>
          <w:color w:val="000000"/>
          <w:spacing w:val="2"/>
          <w:sz w:val="48"/>
          <w:szCs w:val="48"/>
        </w:rPr>
        <w:t>бизнестің</w:t>
      </w:r>
      <w:proofErr w:type="spellEnd"/>
      <w:r w:rsidRPr="00741D96">
        <w:rPr>
          <w:color w:val="000000"/>
          <w:spacing w:val="2"/>
          <w:sz w:val="48"/>
          <w:szCs w:val="48"/>
        </w:rPr>
        <w:t xml:space="preserve"> </w:t>
      </w:r>
      <w:proofErr w:type="spellStart"/>
      <w:r w:rsidRPr="00741D96">
        <w:rPr>
          <w:color w:val="000000"/>
          <w:spacing w:val="2"/>
          <w:sz w:val="48"/>
          <w:szCs w:val="48"/>
        </w:rPr>
        <w:t>ұзақ</w:t>
      </w:r>
      <w:proofErr w:type="spellEnd"/>
      <w:r w:rsidRPr="00741D96">
        <w:rPr>
          <w:color w:val="000000"/>
          <w:spacing w:val="2"/>
          <w:sz w:val="48"/>
          <w:szCs w:val="48"/>
        </w:rPr>
        <w:t xml:space="preserve"> </w:t>
      </w:r>
      <w:proofErr w:type="spellStart"/>
      <w:r w:rsidRPr="00741D96">
        <w:rPr>
          <w:color w:val="000000"/>
          <w:spacing w:val="2"/>
          <w:sz w:val="48"/>
          <w:szCs w:val="48"/>
        </w:rPr>
        <w:t>мерзімді</w:t>
      </w:r>
      <w:proofErr w:type="spellEnd"/>
      <w:r w:rsidRPr="00741D96">
        <w:rPr>
          <w:color w:val="000000"/>
          <w:spacing w:val="2"/>
          <w:sz w:val="48"/>
          <w:szCs w:val="48"/>
        </w:rPr>
        <w:t xml:space="preserve"> </w:t>
      </w:r>
      <w:proofErr w:type="spellStart"/>
      <w:r w:rsidRPr="00741D96">
        <w:rPr>
          <w:color w:val="000000"/>
          <w:spacing w:val="2"/>
          <w:sz w:val="48"/>
          <w:szCs w:val="48"/>
        </w:rPr>
        <w:t>тапсырыстар</w:t>
      </w:r>
      <w:proofErr w:type="spellEnd"/>
      <w:r w:rsidRPr="00741D96">
        <w:rPr>
          <w:color w:val="000000"/>
          <w:spacing w:val="2"/>
          <w:sz w:val="48"/>
          <w:szCs w:val="48"/>
        </w:rPr>
        <w:t xml:space="preserve"> </w:t>
      </w:r>
      <w:proofErr w:type="spellStart"/>
      <w:r w:rsidRPr="00741D96">
        <w:rPr>
          <w:color w:val="000000"/>
          <w:spacing w:val="2"/>
          <w:sz w:val="48"/>
          <w:szCs w:val="48"/>
        </w:rPr>
        <w:t>беруі</w:t>
      </w:r>
      <w:proofErr w:type="spellEnd"/>
      <w:r w:rsidRPr="00741D96">
        <w:rPr>
          <w:color w:val="000000"/>
          <w:spacing w:val="2"/>
          <w:sz w:val="48"/>
          <w:szCs w:val="48"/>
        </w:rPr>
        <w:t xml:space="preserve"> </w:t>
      </w:r>
      <w:proofErr w:type="spellStart"/>
      <w:r w:rsidRPr="00741D96">
        <w:rPr>
          <w:color w:val="000000"/>
          <w:spacing w:val="2"/>
          <w:sz w:val="48"/>
          <w:szCs w:val="48"/>
        </w:rPr>
        <w:t>және</w:t>
      </w:r>
      <w:proofErr w:type="spellEnd"/>
      <w:r w:rsidRPr="00741D96">
        <w:rPr>
          <w:color w:val="000000"/>
          <w:spacing w:val="2"/>
          <w:sz w:val="48"/>
          <w:szCs w:val="48"/>
        </w:rPr>
        <w:t xml:space="preserve"> </w:t>
      </w:r>
      <w:proofErr w:type="spellStart"/>
      <w:r w:rsidRPr="00741D96">
        <w:rPr>
          <w:color w:val="000000"/>
          <w:spacing w:val="2"/>
          <w:sz w:val="48"/>
          <w:szCs w:val="48"/>
        </w:rPr>
        <w:t>өңірдің</w:t>
      </w:r>
      <w:proofErr w:type="spellEnd"/>
      <w:r w:rsidRPr="00741D96">
        <w:rPr>
          <w:color w:val="000000"/>
          <w:spacing w:val="2"/>
          <w:sz w:val="48"/>
          <w:szCs w:val="48"/>
        </w:rPr>
        <w:t xml:space="preserve"> ШОБ </w:t>
      </w:r>
      <w:proofErr w:type="spellStart"/>
      <w:r w:rsidRPr="00741D96">
        <w:rPr>
          <w:color w:val="000000"/>
          <w:spacing w:val="2"/>
          <w:sz w:val="48"/>
          <w:szCs w:val="48"/>
        </w:rPr>
        <w:t>кәсіпорындарында</w:t>
      </w:r>
      <w:proofErr w:type="spellEnd"/>
      <w:r w:rsidRPr="00741D96">
        <w:rPr>
          <w:color w:val="000000"/>
          <w:spacing w:val="2"/>
          <w:sz w:val="48"/>
          <w:szCs w:val="48"/>
        </w:rPr>
        <w:t xml:space="preserve"> </w:t>
      </w:r>
      <w:proofErr w:type="spellStart"/>
      <w:r w:rsidRPr="00741D96">
        <w:rPr>
          <w:color w:val="000000"/>
          <w:spacing w:val="2"/>
          <w:sz w:val="48"/>
          <w:szCs w:val="48"/>
        </w:rPr>
        <w:t>қажетті</w:t>
      </w:r>
      <w:proofErr w:type="spellEnd"/>
      <w:r w:rsidRPr="00741D96">
        <w:rPr>
          <w:color w:val="000000"/>
          <w:spacing w:val="2"/>
          <w:sz w:val="48"/>
          <w:szCs w:val="48"/>
        </w:rPr>
        <w:t xml:space="preserve"> </w:t>
      </w:r>
      <w:proofErr w:type="spellStart"/>
      <w:r w:rsidRPr="00741D96">
        <w:rPr>
          <w:color w:val="000000"/>
          <w:spacing w:val="2"/>
          <w:sz w:val="48"/>
          <w:szCs w:val="48"/>
        </w:rPr>
        <w:t>өнімді</w:t>
      </w:r>
      <w:proofErr w:type="spellEnd"/>
      <w:r w:rsidRPr="00741D96">
        <w:rPr>
          <w:color w:val="000000"/>
          <w:spacing w:val="2"/>
          <w:sz w:val="48"/>
          <w:szCs w:val="48"/>
        </w:rPr>
        <w:t xml:space="preserve"> </w:t>
      </w:r>
      <w:proofErr w:type="spellStart"/>
      <w:r w:rsidRPr="00741D96">
        <w:rPr>
          <w:color w:val="000000"/>
          <w:spacing w:val="2"/>
          <w:sz w:val="48"/>
          <w:szCs w:val="48"/>
        </w:rPr>
        <w:t>игеруге</w:t>
      </w:r>
      <w:proofErr w:type="spellEnd"/>
      <w:r w:rsidRPr="00741D96">
        <w:rPr>
          <w:color w:val="000000"/>
          <w:spacing w:val="2"/>
          <w:sz w:val="48"/>
          <w:szCs w:val="48"/>
        </w:rPr>
        <w:t xml:space="preserve"> </w:t>
      </w:r>
      <w:proofErr w:type="spellStart"/>
      <w:r w:rsidRPr="00741D96">
        <w:rPr>
          <w:color w:val="000000"/>
          <w:spacing w:val="2"/>
          <w:sz w:val="48"/>
          <w:szCs w:val="48"/>
        </w:rPr>
        <w:t>өзге</w:t>
      </w:r>
      <w:proofErr w:type="spellEnd"/>
      <w:r w:rsidRPr="00741D96">
        <w:rPr>
          <w:color w:val="000000"/>
          <w:spacing w:val="2"/>
          <w:sz w:val="48"/>
          <w:szCs w:val="48"/>
        </w:rPr>
        <w:t xml:space="preserve"> де </w:t>
      </w:r>
      <w:proofErr w:type="spellStart"/>
      <w:r w:rsidRPr="00741D96">
        <w:rPr>
          <w:color w:val="000000"/>
          <w:spacing w:val="2"/>
          <w:sz w:val="48"/>
          <w:szCs w:val="48"/>
        </w:rPr>
        <w:t>көмек</w:t>
      </w:r>
      <w:proofErr w:type="spellEnd"/>
      <w:r w:rsidRPr="00741D96">
        <w:rPr>
          <w:color w:val="000000"/>
          <w:spacing w:val="2"/>
          <w:sz w:val="48"/>
          <w:szCs w:val="48"/>
        </w:rPr>
        <w:t xml:space="preserve"> </w:t>
      </w:r>
      <w:proofErr w:type="spellStart"/>
      <w:r w:rsidRPr="00741D96">
        <w:rPr>
          <w:color w:val="000000"/>
          <w:spacing w:val="2"/>
          <w:sz w:val="48"/>
          <w:szCs w:val="48"/>
        </w:rPr>
        <w:t>көрсетуі</w:t>
      </w:r>
      <w:proofErr w:type="spellEnd"/>
      <w:r w:rsidRPr="00741D96">
        <w:rPr>
          <w:color w:val="000000"/>
          <w:spacing w:val="2"/>
          <w:sz w:val="48"/>
          <w:szCs w:val="48"/>
        </w:rPr>
        <w:t xml:space="preserve"> </w:t>
      </w:r>
      <w:proofErr w:type="spellStart"/>
      <w:r w:rsidRPr="00741D96">
        <w:rPr>
          <w:color w:val="000000"/>
          <w:spacing w:val="2"/>
          <w:sz w:val="48"/>
          <w:szCs w:val="48"/>
        </w:rPr>
        <w:t>арқылы</w:t>
      </w:r>
      <w:proofErr w:type="spellEnd"/>
      <w:r w:rsidRPr="00741D96">
        <w:rPr>
          <w:color w:val="000000"/>
          <w:spacing w:val="2"/>
          <w:sz w:val="48"/>
          <w:szCs w:val="48"/>
        </w:rPr>
        <w:t xml:space="preserve">), </w:t>
      </w:r>
      <w:proofErr w:type="spellStart"/>
      <w:r w:rsidRPr="00741D96">
        <w:rPr>
          <w:color w:val="000000"/>
          <w:spacing w:val="2"/>
          <w:sz w:val="48"/>
          <w:szCs w:val="48"/>
        </w:rPr>
        <w:t>қайта</w:t>
      </w:r>
      <w:proofErr w:type="spellEnd"/>
      <w:r w:rsidRPr="00741D96">
        <w:rPr>
          <w:color w:val="000000"/>
          <w:spacing w:val="2"/>
          <w:sz w:val="48"/>
          <w:szCs w:val="48"/>
        </w:rPr>
        <w:t xml:space="preserve"> </w:t>
      </w:r>
      <w:proofErr w:type="spellStart"/>
      <w:r w:rsidRPr="00741D96">
        <w:rPr>
          <w:color w:val="000000"/>
          <w:spacing w:val="2"/>
          <w:sz w:val="48"/>
          <w:szCs w:val="48"/>
        </w:rPr>
        <w:t>оқытуды</w:t>
      </w:r>
      <w:proofErr w:type="spellEnd"/>
      <w:r w:rsidRPr="00741D96">
        <w:rPr>
          <w:color w:val="000000"/>
          <w:spacing w:val="2"/>
          <w:sz w:val="48"/>
          <w:szCs w:val="48"/>
        </w:rPr>
        <w:t xml:space="preserve"> </w:t>
      </w:r>
      <w:proofErr w:type="spellStart"/>
      <w:r w:rsidRPr="00741D96">
        <w:rPr>
          <w:color w:val="000000"/>
          <w:spacing w:val="2"/>
          <w:sz w:val="48"/>
          <w:szCs w:val="48"/>
        </w:rPr>
        <w:t>және</w:t>
      </w:r>
      <w:proofErr w:type="spellEnd"/>
      <w:r w:rsidRPr="00741D96">
        <w:rPr>
          <w:color w:val="000000"/>
          <w:spacing w:val="2"/>
          <w:sz w:val="48"/>
          <w:szCs w:val="48"/>
        </w:rPr>
        <w:t xml:space="preserve"> </w:t>
      </w:r>
      <w:proofErr w:type="spellStart"/>
      <w:r w:rsidRPr="00741D96">
        <w:rPr>
          <w:color w:val="000000"/>
          <w:spacing w:val="2"/>
          <w:sz w:val="48"/>
          <w:szCs w:val="48"/>
        </w:rPr>
        <w:t>жұмыспен</w:t>
      </w:r>
      <w:proofErr w:type="spellEnd"/>
      <w:r w:rsidRPr="00741D96">
        <w:rPr>
          <w:color w:val="000000"/>
          <w:spacing w:val="2"/>
          <w:sz w:val="48"/>
          <w:szCs w:val="48"/>
        </w:rPr>
        <w:t xml:space="preserve"> </w:t>
      </w:r>
      <w:proofErr w:type="spellStart"/>
      <w:r w:rsidRPr="00741D96">
        <w:rPr>
          <w:color w:val="000000"/>
          <w:spacing w:val="2"/>
          <w:sz w:val="48"/>
          <w:szCs w:val="48"/>
        </w:rPr>
        <w:t>қамтуға</w:t>
      </w:r>
      <w:proofErr w:type="spellEnd"/>
      <w:r w:rsidRPr="00741D96">
        <w:rPr>
          <w:color w:val="000000"/>
          <w:spacing w:val="2"/>
          <w:sz w:val="48"/>
          <w:szCs w:val="48"/>
        </w:rPr>
        <w:t xml:space="preserve"> </w:t>
      </w:r>
      <w:proofErr w:type="spellStart"/>
      <w:r w:rsidRPr="00741D96">
        <w:rPr>
          <w:color w:val="000000"/>
          <w:spacing w:val="2"/>
          <w:sz w:val="48"/>
          <w:szCs w:val="48"/>
        </w:rPr>
        <w:t>жәрдемдесудің</w:t>
      </w:r>
      <w:proofErr w:type="spellEnd"/>
      <w:r w:rsidRPr="00741D96">
        <w:rPr>
          <w:color w:val="000000"/>
          <w:spacing w:val="2"/>
          <w:sz w:val="48"/>
          <w:szCs w:val="48"/>
        </w:rPr>
        <w:t xml:space="preserve"> </w:t>
      </w:r>
      <w:proofErr w:type="spellStart"/>
      <w:r w:rsidRPr="00741D96">
        <w:rPr>
          <w:color w:val="000000"/>
          <w:spacing w:val="2"/>
          <w:sz w:val="48"/>
          <w:szCs w:val="48"/>
        </w:rPr>
        <w:t>басқа</w:t>
      </w:r>
      <w:proofErr w:type="spellEnd"/>
      <w:r w:rsidRPr="00741D96">
        <w:rPr>
          <w:color w:val="000000"/>
          <w:spacing w:val="2"/>
          <w:sz w:val="48"/>
          <w:szCs w:val="48"/>
        </w:rPr>
        <w:t xml:space="preserve"> да </w:t>
      </w:r>
      <w:proofErr w:type="spellStart"/>
      <w:r w:rsidRPr="00741D96">
        <w:rPr>
          <w:color w:val="000000"/>
          <w:spacing w:val="2"/>
          <w:sz w:val="48"/>
          <w:szCs w:val="48"/>
        </w:rPr>
        <w:t>шараларын</w:t>
      </w:r>
      <w:proofErr w:type="spellEnd"/>
      <w:r w:rsidRPr="00741D96">
        <w:rPr>
          <w:color w:val="000000"/>
          <w:spacing w:val="2"/>
          <w:sz w:val="48"/>
          <w:szCs w:val="48"/>
        </w:rPr>
        <w:t xml:space="preserve"> </w:t>
      </w:r>
      <w:proofErr w:type="spellStart"/>
      <w:r w:rsidRPr="00741D96">
        <w:rPr>
          <w:color w:val="000000"/>
          <w:spacing w:val="2"/>
          <w:sz w:val="48"/>
          <w:szCs w:val="48"/>
        </w:rPr>
        <w:t>көздейтін</w:t>
      </w:r>
      <w:proofErr w:type="spellEnd"/>
      <w:r w:rsidRPr="00741D96">
        <w:rPr>
          <w:color w:val="000000"/>
          <w:spacing w:val="2"/>
          <w:sz w:val="48"/>
          <w:szCs w:val="48"/>
        </w:rPr>
        <w:t xml:space="preserve"> </w:t>
      </w:r>
      <w:proofErr w:type="spellStart"/>
      <w:r w:rsidRPr="00741D96">
        <w:rPr>
          <w:color w:val="000000"/>
          <w:spacing w:val="2"/>
          <w:sz w:val="48"/>
          <w:szCs w:val="48"/>
        </w:rPr>
        <w:t>бірлескен</w:t>
      </w:r>
      <w:proofErr w:type="spellEnd"/>
      <w:r w:rsidRPr="00741D96">
        <w:rPr>
          <w:color w:val="000000"/>
          <w:spacing w:val="2"/>
          <w:sz w:val="48"/>
          <w:szCs w:val="48"/>
        </w:rPr>
        <w:t xml:space="preserve"> </w:t>
      </w:r>
      <w:proofErr w:type="spellStart"/>
      <w:r w:rsidRPr="00741D96">
        <w:rPr>
          <w:color w:val="000000"/>
          <w:spacing w:val="2"/>
          <w:sz w:val="48"/>
          <w:szCs w:val="48"/>
        </w:rPr>
        <w:t>жол</w:t>
      </w:r>
      <w:proofErr w:type="spellEnd"/>
      <w:r w:rsidRPr="00741D96">
        <w:rPr>
          <w:color w:val="000000"/>
          <w:spacing w:val="2"/>
          <w:sz w:val="48"/>
          <w:szCs w:val="48"/>
        </w:rPr>
        <w:t xml:space="preserve"> </w:t>
      </w:r>
      <w:proofErr w:type="spellStart"/>
      <w:r w:rsidRPr="00741D96">
        <w:rPr>
          <w:color w:val="000000"/>
          <w:spacing w:val="2"/>
          <w:sz w:val="48"/>
          <w:szCs w:val="48"/>
        </w:rPr>
        <w:t>карталарын</w:t>
      </w:r>
      <w:proofErr w:type="spellEnd"/>
      <w:r w:rsidRPr="00741D96">
        <w:rPr>
          <w:color w:val="000000"/>
          <w:spacing w:val="2"/>
          <w:sz w:val="48"/>
          <w:szCs w:val="48"/>
        </w:rPr>
        <w:t xml:space="preserve"> </w:t>
      </w:r>
      <w:proofErr w:type="spellStart"/>
      <w:r w:rsidRPr="00741D96">
        <w:rPr>
          <w:color w:val="000000"/>
          <w:spacing w:val="2"/>
          <w:sz w:val="48"/>
          <w:szCs w:val="48"/>
        </w:rPr>
        <w:t>іске</w:t>
      </w:r>
      <w:proofErr w:type="spellEnd"/>
      <w:r w:rsidRPr="00741D96">
        <w:rPr>
          <w:color w:val="000000"/>
          <w:spacing w:val="2"/>
          <w:sz w:val="48"/>
          <w:szCs w:val="48"/>
        </w:rPr>
        <w:t xml:space="preserve"> </w:t>
      </w:r>
      <w:proofErr w:type="spellStart"/>
      <w:r w:rsidRPr="00741D96">
        <w:rPr>
          <w:color w:val="000000"/>
          <w:spacing w:val="2"/>
          <w:sz w:val="48"/>
          <w:szCs w:val="48"/>
        </w:rPr>
        <w:t>асыру</w:t>
      </w:r>
      <w:proofErr w:type="spellEnd"/>
      <w:r w:rsidRPr="00741D96">
        <w:rPr>
          <w:color w:val="000000"/>
          <w:spacing w:val="2"/>
          <w:sz w:val="48"/>
          <w:szCs w:val="48"/>
        </w:rPr>
        <w:t xml:space="preserve"> </w:t>
      </w:r>
      <w:proofErr w:type="spellStart"/>
      <w:r w:rsidRPr="00741D96">
        <w:rPr>
          <w:color w:val="000000"/>
          <w:spacing w:val="2"/>
          <w:sz w:val="48"/>
          <w:szCs w:val="48"/>
        </w:rPr>
        <w:t>көзделеді</w:t>
      </w:r>
      <w:proofErr w:type="spellEnd"/>
      <w:r w:rsidRPr="00741D96">
        <w:rPr>
          <w:color w:val="000000"/>
          <w:spacing w:val="2"/>
          <w:sz w:val="48"/>
          <w:szCs w:val="48"/>
        </w:rPr>
        <w:t>.</w:t>
      </w:r>
    </w:p>
    <w:p w14:paraId="17AA15E7"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rPr>
      </w:pPr>
      <w:r w:rsidRPr="00741D96">
        <w:rPr>
          <w:color w:val="000000"/>
          <w:spacing w:val="2"/>
          <w:sz w:val="48"/>
          <w:szCs w:val="48"/>
        </w:rPr>
        <w:t xml:space="preserve">      </w:t>
      </w:r>
      <w:proofErr w:type="spellStart"/>
      <w:r w:rsidRPr="00741D96">
        <w:rPr>
          <w:color w:val="000000"/>
          <w:spacing w:val="2"/>
          <w:sz w:val="48"/>
          <w:szCs w:val="48"/>
        </w:rPr>
        <w:t>Стратегиялық</w:t>
      </w:r>
      <w:proofErr w:type="spellEnd"/>
      <w:r w:rsidRPr="00741D96">
        <w:rPr>
          <w:color w:val="000000"/>
          <w:spacing w:val="2"/>
          <w:sz w:val="48"/>
          <w:szCs w:val="48"/>
        </w:rPr>
        <w:t xml:space="preserve"> жоспар-2025-тің "</w:t>
      </w:r>
      <w:proofErr w:type="spellStart"/>
      <w:r w:rsidRPr="00741D96">
        <w:rPr>
          <w:color w:val="000000"/>
          <w:spacing w:val="2"/>
          <w:sz w:val="48"/>
          <w:szCs w:val="48"/>
        </w:rPr>
        <w:t>Ерікті</w:t>
      </w:r>
      <w:proofErr w:type="spellEnd"/>
      <w:r w:rsidRPr="00741D96">
        <w:rPr>
          <w:color w:val="000000"/>
          <w:spacing w:val="2"/>
          <w:sz w:val="48"/>
          <w:szCs w:val="48"/>
        </w:rPr>
        <w:t xml:space="preserve"> </w:t>
      </w:r>
      <w:proofErr w:type="spellStart"/>
      <w:r w:rsidRPr="00741D96">
        <w:rPr>
          <w:color w:val="000000"/>
          <w:spacing w:val="2"/>
          <w:sz w:val="48"/>
          <w:szCs w:val="48"/>
        </w:rPr>
        <w:t>қоныс</w:t>
      </w:r>
      <w:proofErr w:type="spellEnd"/>
      <w:r w:rsidRPr="00741D96">
        <w:rPr>
          <w:color w:val="000000"/>
          <w:spacing w:val="2"/>
          <w:sz w:val="48"/>
          <w:szCs w:val="48"/>
        </w:rPr>
        <w:t xml:space="preserve"> </w:t>
      </w:r>
      <w:proofErr w:type="spellStart"/>
      <w:r w:rsidRPr="00741D96">
        <w:rPr>
          <w:color w:val="000000"/>
          <w:spacing w:val="2"/>
          <w:sz w:val="48"/>
          <w:szCs w:val="48"/>
        </w:rPr>
        <w:t>аударуға</w:t>
      </w:r>
      <w:proofErr w:type="spellEnd"/>
      <w:r w:rsidRPr="00741D96">
        <w:rPr>
          <w:color w:val="000000"/>
          <w:spacing w:val="2"/>
          <w:sz w:val="48"/>
          <w:szCs w:val="48"/>
        </w:rPr>
        <w:t xml:space="preserve"> </w:t>
      </w:r>
      <w:proofErr w:type="spellStart"/>
      <w:r w:rsidRPr="00741D96">
        <w:rPr>
          <w:color w:val="000000"/>
          <w:spacing w:val="2"/>
          <w:sz w:val="48"/>
          <w:szCs w:val="48"/>
        </w:rPr>
        <w:t>жәрдемдесу</w:t>
      </w:r>
      <w:proofErr w:type="spellEnd"/>
      <w:r w:rsidRPr="00741D96">
        <w:rPr>
          <w:color w:val="000000"/>
          <w:spacing w:val="2"/>
          <w:sz w:val="48"/>
          <w:szCs w:val="48"/>
        </w:rPr>
        <w:t xml:space="preserve">" </w:t>
      </w:r>
      <w:proofErr w:type="spellStart"/>
      <w:r w:rsidRPr="00741D96">
        <w:rPr>
          <w:color w:val="000000"/>
          <w:spacing w:val="2"/>
          <w:sz w:val="48"/>
          <w:szCs w:val="48"/>
        </w:rPr>
        <w:t>бастамасы</w:t>
      </w:r>
      <w:proofErr w:type="spellEnd"/>
      <w:r w:rsidRPr="00741D96">
        <w:rPr>
          <w:color w:val="000000"/>
          <w:spacing w:val="2"/>
          <w:sz w:val="48"/>
          <w:szCs w:val="48"/>
        </w:rPr>
        <w:t xml:space="preserve"> </w:t>
      </w:r>
      <w:proofErr w:type="spellStart"/>
      <w:r w:rsidRPr="00741D96">
        <w:rPr>
          <w:color w:val="000000"/>
          <w:spacing w:val="2"/>
          <w:sz w:val="48"/>
          <w:szCs w:val="48"/>
        </w:rPr>
        <w:t>шеңберінде</w:t>
      </w:r>
      <w:proofErr w:type="spellEnd"/>
      <w:r w:rsidRPr="00741D96">
        <w:rPr>
          <w:color w:val="000000"/>
          <w:spacing w:val="2"/>
          <w:sz w:val="48"/>
          <w:szCs w:val="48"/>
        </w:rPr>
        <w:t xml:space="preserve"> </w:t>
      </w:r>
      <w:proofErr w:type="spellStart"/>
      <w:r w:rsidRPr="00741D96">
        <w:rPr>
          <w:color w:val="000000"/>
          <w:spacing w:val="2"/>
          <w:sz w:val="48"/>
          <w:szCs w:val="48"/>
        </w:rPr>
        <w:t>ерікті</w:t>
      </w:r>
      <w:proofErr w:type="spellEnd"/>
      <w:r w:rsidRPr="00741D96">
        <w:rPr>
          <w:color w:val="000000"/>
          <w:spacing w:val="2"/>
          <w:sz w:val="48"/>
          <w:szCs w:val="48"/>
        </w:rPr>
        <w:t xml:space="preserve"> </w:t>
      </w:r>
      <w:proofErr w:type="spellStart"/>
      <w:r w:rsidRPr="00741D96">
        <w:rPr>
          <w:color w:val="000000"/>
          <w:spacing w:val="2"/>
          <w:sz w:val="48"/>
          <w:szCs w:val="48"/>
        </w:rPr>
        <w:t>қоныс</w:t>
      </w:r>
      <w:proofErr w:type="spellEnd"/>
      <w:r w:rsidRPr="00741D96">
        <w:rPr>
          <w:color w:val="000000"/>
          <w:spacing w:val="2"/>
          <w:sz w:val="48"/>
          <w:szCs w:val="48"/>
        </w:rPr>
        <w:t xml:space="preserve"> </w:t>
      </w:r>
      <w:proofErr w:type="spellStart"/>
      <w:r w:rsidRPr="00741D96">
        <w:rPr>
          <w:color w:val="000000"/>
          <w:spacing w:val="2"/>
          <w:sz w:val="48"/>
          <w:szCs w:val="48"/>
        </w:rPr>
        <w:t>аудару</w:t>
      </w:r>
      <w:proofErr w:type="spellEnd"/>
      <w:r w:rsidRPr="00741D96">
        <w:rPr>
          <w:color w:val="000000"/>
          <w:spacing w:val="2"/>
          <w:sz w:val="48"/>
          <w:szCs w:val="48"/>
        </w:rPr>
        <w:t xml:space="preserve"> </w:t>
      </w:r>
      <w:proofErr w:type="spellStart"/>
      <w:r w:rsidRPr="00741D96">
        <w:rPr>
          <w:color w:val="000000"/>
          <w:spacing w:val="2"/>
          <w:sz w:val="48"/>
          <w:szCs w:val="48"/>
        </w:rPr>
        <w:t>кезінде</w:t>
      </w:r>
      <w:proofErr w:type="spellEnd"/>
      <w:r w:rsidRPr="00741D96">
        <w:rPr>
          <w:color w:val="000000"/>
          <w:spacing w:val="2"/>
          <w:sz w:val="48"/>
          <w:szCs w:val="48"/>
        </w:rPr>
        <w:t xml:space="preserve"> </w:t>
      </w:r>
      <w:proofErr w:type="spellStart"/>
      <w:r w:rsidRPr="00741D96">
        <w:rPr>
          <w:color w:val="000000"/>
          <w:spacing w:val="2"/>
          <w:sz w:val="48"/>
          <w:szCs w:val="48"/>
        </w:rPr>
        <w:t>халықтың</w:t>
      </w:r>
      <w:proofErr w:type="spellEnd"/>
      <w:r w:rsidRPr="00741D96">
        <w:rPr>
          <w:color w:val="000000"/>
          <w:spacing w:val="2"/>
          <w:sz w:val="48"/>
          <w:szCs w:val="48"/>
        </w:rPr>
        <w:t xml:space="preserve"> </w:t>
      </w:r>
      <w:proofErr w:type="spellStart"/>
      <w:r w:rsidRPr="00741D96">
        <w:rPr>
          <w:color w:val="000000"/>
          <w:spacing w:val="2"/>
          <w:sz w:val="48"/>
          <w:szCs w:val="48"/>
        </w:rPr>
        <w:t>ұтқырлығын</w:t>
      </w:r>
      <w:proofErr w:type="spellEnd"/>
      <w:r w:rsidRPr="00741D96">
        <w:rPr>
          <w:color w:val="000000"/>
          <w:spacing w:val="2"/>
          <w:sz w:val="48"/>
          <w:szCs w:val="48"/>
        </w:rPr>
        <w:t xml:space="preserve"> </w:t>
      </w:r>
      <w:proofErr w:type="spellStart"/>
      <w:r w:rsidRPr="00741D96">
        <w:rPr>
          <w:color w:val="000000"/>
          <w:spacing w:val="2"/>
          <w:sz w:val="48"/>
          <w:szCs w:val="48"/>
        </w:rPr>
        <w:t>ынталандыру</w:t>
      </w:r>
      <w:proofErr w:type="spellEnd"/>
      <w:r w:rsidRPr="00741D96">
        <w:rPr>
          <w:color w:val="000000"/>
          <w:spacing w:val="2"/>
          <w:sz w:val="48"/>
          <w:szCs w:val="48"/>
        </w:rPr>
        <w:t xml:space="preserve"> </w:t>
      </w:r>
      <w:proofErr w:type="spellStart"/>
      <w:r w:rsidRPr="00741D96">
        <w:rPr>
          <w:color w:val="000000"/>
          <w:spacing w:val="2"/>
          <w:sz w:val="48"/>
          <w:szCs w:val="48"/>
        </w:rPr>
        <w:t>жалғастырылады</w:t>
      </w:r>
      <w:proofErr w:type="spellEnd"/>
      <w:r w:rsidRPr="00741D96">
        <w:rPr>
          <w:color w:val="000000"/>
          <w:spacing w:val="2"/>
          <w:sz w:val="48"/>
          <w:szCs w:val="48"/>
        </w:rPr>
        <w:t xml:space="preserve">. </w:t>
      </w:r>
      <w:proofErr w:type="spellStart"/>
      <w:r w:rsidRPr="00741D96">
        <w:rPr>
          <w:color w:val="000000"/>
          <w:spacing w:val="2"/>
          <w:sz w:val="48"/>
          <w:szCs w:val="48"/>
        </w:rPr>
        <w:t>Мемлекеттік</w:t>
      </w:r>
      <w:proofErr w:type="spellEnd"/>
      <w:r w:rsidRPr="00741D96">
        <w:rPr>
          <w:color w:val="000000"/>
          <w:spacing w:val="2"/>
          <w:sz w:val="48"/>
          <w:szCs w:val="48"/>
        </w:rPr>
        <w:t xml:space="preserve"> </w:t>
      </w:r>
      <w:proofErr w:type="spellStart"/>
      <w:r w:rsidRPr="00741D96">
        <w:rPr>
          <w:color w:val="000000"/>
          <w:spacing w:val="2"/>
          <w:sz w:val="48"/>
          <w:szCs w:val="48"/>
        </w:rPr>
        <w:t>қолдау</w:t>
      </w:r>
      <w:proofErr w:type="spellEnd"/>
      <w:r w:rsidRPr="00741D96">
        <w:rPr>
          <w:color w:val="000000"/>
          <w:spacing w:val="2"/>
          <w:sz w:val="48"/>
          <w:szCs w:val="48"/>
        </w:rPr>
        <w:t xml:space="preserve"> </w:t>
      </w:r>
      <w:proofErr w:type="spellStart"/>
      <w:r w:rsidRPr="00741D96">
        <w:rPr>
          <w:color w:val="000000"/>
          <w:spacing w:val="2"/>
          <w:sz w:val="48"/>
          <w:szCs w:val="48"/>
        </w:rPr>
        <w:t>қоныс</w:t>
      </w:r>
      <w:proofErr w:type="spellEnd"/>
      <w:r w:rsidRPr="00741D96">
        <w:rPr>
          <w:color w:val="000000"/>
          <w:spacing w:val="2"/>
          <w:sz w:val="48"/>
          <w:szCs w:val="48"/>
        </w:rPr>
        <w:t xml:space="preserve"> </w:t>
      </w:r>
      <w:proofErr w:type="spellStart"/>
      <w:r w:rsidRPr="00741D96">
        <w:rPr>
          <w:color w:val="000000"/>
          <w:spacing w:val="2"/>
          <w:sz w:val="48"/>
          <w:szCs w:val="48"/>
        </w:rPr>
        <w:t>аударушыларға</w:t>
      </w:r>
      <w:proofErr w:type="spellEnd"/>
      <w:r w:rsidRPr="00741D96">
        <w:rPr>
          <w:color w:val="000000"/>
          <w:spacing w:val="2"/>
          <w:sz w:val="48"/>
          <w:szCs w:val="48"/>
        </w:rPr>
        <w:t xml:space="preserve"> </w:t>
      </w:r>
      <w:proofErr w:type="spellStart"/>
      <w:r w:rsidRPr="00741D96">
        <w:rPr>
          <w:color w:val="000000"/>
          <w:spacing w:val="2"/>
          <w:sz w:val="48"/>
          <w:szCs w:val="48"/>
        </w:rPr>
        <w:t>тұрғын</w:t>
      </w:r>
      <w:proofErr w:type="spellEnd"/>
      <w:r w:rsidRPr="00741D96">
        <w:rPr>
          <w:color w:val="000000"/>
          <w:spacing w:val="2"/>
          <w:sz w:val="48"/>
          <w:szCs w:val="48"/>
        </w:rPr>
        <w:t xml:space="preserve"> </w:t>
      </w:r>
      <w:proofErr w:type="spellStart"/>
      <w:r w:rsidRPr="00741D96">
        <w:rPr>
          <w:color w:val="000000"/>
          <w:spacing w:val="2"/>
          <w:sz w:val="48"/>
          <w:szCs w:val="48"/>
        </w:rPr>
        <w:t>үйді</w:t>
      </w:r>
      <w:proofErr w:type="spellEnd"/>
      <w:r w:rsidRPr="00741D96">
        <w:rPr>
          <w:color w:val="000000"/>
          <w:spacing w:val="2"/>
          <w:sz w:val="48"/>
          <w:szCs w:val="48"/>
        </w:rPr>
        <w:t xml:space="preserve"> </w:t>
      </w:r>
      <w:proofErr w:type="spellStart"/>
      <w:r w:rsidRPr="00741D96">
        <w:rPr>
          <w:color w:val="000000"/>
          <w:spacing w:val="2"/>
          <w:sz w:val="48"/>
          <w:szCs w:val="48"/>
        </w:rPr>
        <w:t>жалдау</w:t>
      </w:r>
      <w:proofErr w:type="spellEnd"/>
      <w:r w:rsidRPr="00741D96">
        <w:rPr>
          <w:color w:val="000000"/>
          <w:spacing w:val="2"/>
          <w:sz w:val="48"/>
          <w:szCs w:val="48"/>
        </w:rPr>
        <w:t xml:space="preserve"> (</w:t>
      </w:r>
      <w:proofErr w:type="spellStart"/>
      <w:r w:rsidRPr="00741D96">
        <w:rPr>
          <w:color w:val="000000"/>
          <w:spacing w:val="2"/>
          <w:sz w:val="48"/>
          <w:szCs w:val="48"/>
        </w:rPr>
        <w:t>жалға</w:t>
      </w:r>
      <w:proofErr w:type="spellEnd"/>
      <w:r w:rsidRPr="00741D96">
        <w:rPr>
          <w:color w:val="000000"/>
          <w:spacing w:val="2"/>
          <w:sz w:val="48"/>
          <w:szCs w:val="48"/>
        </w:rPr>
        <w:t xml:space="preserve"> </w:t>
      </w:r>
      <w:proofErr w:type="spellStart"/>
      <w:r w:rsidRPr="00741D96">
        <w:rPr>
          <w:color w:val="000000"/>
          <w:spacing w:val="2"/>
          <w:sz w:val="48"/>
          <w:szCs w:val="48"/>
        </w:rPr>
        <w:t>алу</w:t>
      </w:r>
      <w:proofErr w:type="spellEnd"/>
      <w:r w:rsidRPr="00741D96">
        <w:rPr>
          <w:color w:val="000000"/>
          <w:spacing w:val="2"/>
          <w:sz w:val="48"/>
          <w:szCs w:val="48"/>
        </w:rPr>
        <w:t xml:space="preserve">) </w:t>
      </w:r>
      <w:proofErr w:type="spellStart"/>
      <w:r w:rsidRPr="00741D96">
        <w:rPr>
          <w:color w:val="000000"/>
          <w:spacing w:val="2"/>
          <w:sz w:val="48"/>
          <w:szCs w:val="48"/>
        </w:rPr>
        <w:t>және</w:t>
      </w:r>
      <w:proofErr w:type="spellEnd"/>
      <w:r w:rsidRPr="00741D96">
        <w:rPr>
          <w:color w:val="000000"/>
          <w:spacing w:val="2"/>
          <w:sz w:val="48"/>
          <w:szCs w:val="48"/>
        </w:rPr>
        <w:t xml:space="preserve"> </w:t>
      </w:r>
      <w:proofErr w:type="spellStart"/>
      <w:r w:rsidRPr="00741D96">
        <w:rPr>
          <w:color w:val="000000"/>
          <w:spacing w:val="2"/>
          <w:sz w:val="48"/>
          <w:szCs w:val="48"/>
        </w:rPr>
        <w:t>коммуналдық</w:t>
      </w:r>
      <w:proofErr w:type="spellEnd"/>
      <w:r w:rsidRPr="00741D96">
        <w:rPr>
          <w:color w:val="000000"/>
          <w:spacing w:val="2"/>
          <w:sz w:val="48"/>
          <w:szCs w:val="48"/>
        </w:rPr>
        <w:t xml:space="preserve"> </w:t>
      </w:r>
      <w:proofErr w:type="spellStart"/>
      <w:r w:rsidRPr="00741D96">
        <w:rPr>
          <w:color w:val="000000"/>
          <w:spacing w:val="2"/>
          <w:sz w:val="48"/>
          <w:szCs w:val="48"/>
        </w:rPr>
        <w:t>көрсетілетін</w:t>
      </w:r>
      <w:proofErr w:type="spellEnd"/>
      <w:r w:rsidRPr="00741D96">
        <w:rPr>
          <w:color w:val="000000"/>
          <w:spacing w:val="2"/>
          <w:sz w:val="48"/>
          <w:szCs w:val="48"/>
        </w:rPr>
        <w:t xml:space="preserve"> </w:t>
      </w:r>
      <w:proofErr w:type="spellStart"/>
      <w:r w:rsidRPr="00741D96">
        <w:rPr>
          <w:color w:val="000000"/>
          <w:spacing w:val="2"/>
          <w:sz w:val="48"/>
          <w:szCs w:val="48"/>
        </w:rPr>
        <w:t>қызметтерге</w:t>
      </w:r>
      <w:proofErr w:type="spellEnd"/>
      <w:r w:rsidRPr="00741D96">
        <w:rPr>
          <w:color w:val="000000"/>
          <w:spacing w:val="2"/>
          <w:sz w:val="48"/>
          <w:szCs w:val="48"/>
        </w:rPr>
        <w:t xml:space="preserve"> </w:t>
      </w:r>
      <w:proofErr w:type="spellStart"/>
      <w:r w:rsidRPr="00741D96">
        <w:rPr>
          <w:color w:val="000000"/>
          <w:spacing w:val="2"/>
          <w:sz w:val="48"/>
          <w:szCs w:val="48"/>
        </w:rPr>
        <w:t>ақы</w:t>
      </w:r>
      <w:proofErr w:type="spellEnd"/>
      <w:r w:rsidRPr="00741D96">
        <w:rPr>
          <w:color w:val="000000"/>
          <w:spacing w:val="2"/>
          <w:sz w:val="48"/>
          <w:szCs w:val="48"/>
        </w:rPr>
        <w:t xml:space="preserve"> </w:t>
      </w:r>
      <w:proofErr w:type="spellStart"/>
      <w:r w:rsidRPr="00741D96">
        <w:rPr>
          <w:color w:val="000000"/>
          <w:spacing w:val="2"/>
          <w:sz w:val="48"/>
          <w:szCs w:val="48"/>
        </w:rPr>
        <w:t>төлеу</w:t>
      </w:r>
      <w:proofErr w:type="spellEnd"/>
      <w:r w:rsidRPr="00741D96">
        <w:rPr>
          <w:color w:val="000000"/>
          <w:spacing w:val="2"/>
          <w:sz w:val="48"/>
          <w:szCs w:val="48"/>
        </w:rPr>
        <w:t xml:space="preserve"> </w:t>
      </w:r>
      <w:proofErr w:type="spellStart"/>
      <w:r w:rsidRPr="00741D96">
        <w:rPr>
          <w:color w:val="000000"/>
          <w:spacing w:val="2"/>
          <w:sz w:val="48"/>
          <w:szCs w:val="48"/>
        </w:rPr>
        <w:t>бойынша</w:t>
      </w:r>
      <w:proofErr w:type="spellEnd"/>
      <w:r w:rsidRPr="00741D96">
        <w:rPr>
          <w:color w:val="000000"/>
          <w:spacing w:val="2"/>
          <w:sz w:val="48"/>
          <w:szCs w:val="48"/>
        </w:rPr>
        <w:t xml:space="preserve"> </w:t>
      </w:r>
      <w:proofErr w:type="spellStart"/>
      <w:r w:rsidRPr="00741D96">
        <w:rPr>
          <w:color w:val="000000"/>
          <w:spacing w:val="2"/>
          <w:sz w:val="48"/>
          <w:szCs w:val="48"/>
        </w:rPr>
        <w:t>жылдық</w:t>
      </w:r>
      <w:proofErr w:type="spellEnd"/>
      <w:r w:rsidRPr="00741D96">
        <w:rPr>
          <w:color w:val="000000"/>
          <w:spacing w:val="2"/>
          <w:sz w:val="48"/>
          <w:szCs w:val="48"/>
        </w:rPr>
        <w:t xml:space="preserve"> </w:t>
      </w:r>
      <w:proofErr w:type="spellStart"/>
      <w:r w:rsidRPr="00741D96">
        <w:rPr>
          <w:color w:val="000000"/>
          <w:spacing w:val="2"/>
          <w:sz w:val="48"/>
          <w:szCs w:val="48"/>
        </w:rPr>
        <w:t>шығыстарды</w:t>
      </w:r>
      <w:proofErr w:type="spellEnd"/>
      <w:r w:rsidRPr="00741D96">
        <w:rPr>
          <w:color w:val="000000"/>
          <w:spacing w:val="2"/>
          <w:sz w:val="48"/>
          <w:szCs w:val="48"/>
        </w:rPr>
        <w:t xml:space="preserve"> </w:t>
      </w:r>
      <w:proofErr w:type="spellStart"/>
      <w:r w:rsidRPr="00741D96">
        <w:rPr>
          <w:color w:val="000000"/>
          <w:spacing w:val="2"/>
          <w:sz w:val="48"/>
          <w:szCs w:val="48"/>
        </w:rPr>
        <w:t>өтеуге</w:t>
      </w:r>
      <w:proofErr w:type="spellEnd"/>
      <w:r w:rsidRPr="00741D96">
        <w:rPr>
          <w:color w:val="000000"/>
          <w:spacing w:val="2"/>
          <w:sz w:val="48"/>
          <w:szCs w:val="48"/>
        </w:rPr>
        <w:t xml:space="preserve"> </w:t>
      </w:r>
      <w:proofErr w:type="spellStart"/>
      <w:r w:rsidRPr="00741D96">
        <w:rPr>
          <w:color w:val="000000"/>
          <w:spacing w:val="2"/>
          <w:sz w:val="48"/>
          <w:szCs w:val="48"/>
        </w:rPr>
        <w:t>субсидиялар</w:t>
      </w:r>
      <w:proofErr w:type="spellEnd"/>
      <w:r w:rsidRPr="00741D96">
        <w:rPr>
          <w:color w:val="000000"/>
          <w:spacing w:val="2"/>
          <w:sz w:val="48"/>
          <w:szCs w:val="48"/>
        </w:rPr>
        <w:t xml:space="preserve"> </w:t>
      </w:r>
      <w:proofErr w:type="spellStart"/>
      <w:r w:rsidRPr="00741D96">
        <w:rPr>
          <w:color w:val="000000"/>
          <w:spacing w:val="2"/>
          <w:sz w:val="48"/>
          <w:szCs w:val="48"/>
        </w:rPr>
        <w:t>беруден</w:t>
      </w:r>
      <w:proofErr w:type="spellEnd"/>
      <w:r w:rsidRPr="00741D96">
        <w:rPr>
          <w:color w:val="000000"/>
          <w:spacing w:val="2"/>
          <w:sz w:val="48"/>
          <w:szCs w:val="48"/>
        </w:rPr>
        <w:t xml:space="preserve">, </w:t>
      </w:r>
      <w:proofErr w:type="spellStart"/>
      <w:r w:rsidRPr="00741D96">
        <w:rPr>
          <w:color w:val="000000"/>
          <w:spacing w:val="2"/>
          <w:sz w:val="48"/>
          <w:szCs w:val="48"/>
        </w:rPr>
        <w:t>сондай-ақ</w:t>
      </w:r>
      <w:proofErr w:type="spellEnd"/>
      <w:r w:rsidRPr="00741D96">
        <w:rPr>
          <w:color w:val="000000"/>
          <w:spacing w:val="2"/>
          <w:sz w:val="48"/>
          <w:szCs w:val="48"/>
        </w:rPr>
        <w:t xml:space="preserve"> </w:t>
      </w:r>
      <w:proofErr w:type="spellStart"/>
      <w:r w:rsidRPr="00741D96">
        <w:rPr>
          <w:color w:val="000000"/>
          <w:spacing w:val="2"/>
          <w:sz w:val="48"/>
          <w:szCs w:val="48"/>
        </w:rPr>
        <w:t>қоныс</w:t>
      </w:r>
      <w:proofErr w:type="spellEnd"/>
      <w:r w:rsidRPr="00741D96">
        <w:rPr>
          <w:color w:val="000000"/>
          <w:spacing w:val="2"/>
          <w:sz w:val="48"/>
          <w:szCs w:val="48"/>
        </w:rPr>
        <w:t xml:space="preserve"> </w:t>
      </w:r>
      <w:proofErr w:type="spellStart"/>
      <w:r w:rsidRPr="00741D96">
        <w:rPr>
          <w:color w:val="000000"/>
          <w:spacing w:val="2"/>
          <w:sz w:val="48"/>
          <w:szCs w:val="48"/>
        </w:rPr>
        <w:t>аударғаннан</w:t>
      </w:r>
      <w:proofErr w:type="spellEnd"/>
      <w:r w:rsidRPr="00741D96">
        <w:rPr>
          <w:color w:val="000000"/>
          <w:spacing w:val="2"/>
          <w:sz w:val="48"/>
          <w:szCs w:val="48"/>
        </w:rPr>
        <w:t xml:space="preserve"> </w:t>
      </w:r>
      <w:proofErr w:type="spellStart"/>
      <w:r w:rsidRPr="00741D96">
        <w:rPr>
          <w:color w:val="000000"/>
          <w:spacing w:val="2"/>
          <w:sz w:val="48"/>
          <w:szCs w:val="48"/>
        </w:rPr>
        <w:t>кейін</w:t>
      </w:r>
      <w:proofErr w:type="spellEnd"/>
      <w:r w:rsidRPr="00741D96">
        <w:rPr>
          <w:color w:val="000000"/>
          <w:spacing w:val="2"/>
          <w:sz w:val="48"/>
          <w:szCs w:val="48"/>
        </w:rPr>
        <w:t xml:space="preserve"> </w:t>
      </w:r>
      <w:proofErr w:type="spellStart"/>
      <w:r w:rsidRPr="00741D96">
        <w:rPr>
          <w:color w:val="000000"/>
          <w:spacing w:val="2"/>
          <w:sz w:val="48"/>
          <w:szCs w:val="48"/>
        </w:rPr>
        <w:t>жаңа</w:t>
      </w:r>
      <w:proofErr w:type="spellEnd"/>
      <w:r w:rsidRPr="00741D96">
        <w:rPr>
          <w:color w:val="000000"/>
          <w:spacing w:val="2"/>
          <w:sz w:val="48"/>
          <w:szCs w:val="48"/>
        </w:rPr>
        <w:t xml:space="preserve"> </w:t>
      </w:r>
      <w:proofErr w:type="spellStart"/>
      <w:r w:rsidRPr="00741D96">
        <w:rPr>
          <w:color w:val="000000"/>
          <w:spacing w:val="2"/>
          <w:sz w:val="48"/>
          <w:szCs w:val="48"/>
        </w:rPr>
        <w:t>тұрғылықты</w:t>
      </w:r>
      <w:proofErr w:type="spellEnd"/>
      <w:r w:rsidRPr="00741D96">
        <w:rPr>
          <w:color w:val="000000"/>
          <w:spacing w:val="2"/>
          <w:sz w:val="48"/>
          <w:szCs w:val="48"/>
        </w:rPr>
        <w:t xml:space="preserve"> </w:t>
      </w:r>
      <w:proofErr w:type="spellStart"/>
      <w:r w:rsidRPr="00741D96">
        <w:rPr>
          <w:color w:val="000000"/>
          <w:spacing w:val="2"/>
          <w:sz w:val="48"/>
          <w:szCs w:val="48"/>
        </w:rPr>
        <w:t>жерде</w:t>
      </w:r>
      <w:proofErr w:type="spellEnd"/>
      <w:r w:rsidRPr="00741D96">
        <w:rPr>
          <w:color w:val="000000"/>
          <w:spacing w:val="2"/>
          <w:sz w:val="48"/>
          <w:szCs w:val="48"/>
        </w:rPr>
        <w:t xml:space="preserve"> </w:t>
      </w:r>
      <w:proofErr w:type="spellStart"/>
      <w:r w:rsidRPr="00741D96">
        <w:rPr>
          <w:color w:val="000000"/>
          <w:spacing w:val="2"/>
          <w:sz w:val="48"/>
          <w:szCs w:val="48"/>
        </w:rPr>
        <w:t>жұмыспен</w:t>
      </w:r>
      <w:proofErr w:type="spellEnd"/>
      <w:r w:rsidRPr="00741D96">
        <w:rPr>
          <w:color w:val="000000"/>
          <w:spacing w:val="2"/>
          <w:sz w:val="48"/>
          <w:szCs w:val="48"/>
        </w:rPr>
        <w:t xml:space="preserve"> </w:t>
      </w:r>
      <w:proofErr w:type="spellStart"/>
      <w:r w:rsidRPr="00741D96">
        <w:rPr>
          <w:color w:val="000000"/>
          <w:spacing w:val="2"/>
          <w:sz w:val="48"/>
          <w:szCs w:val="48"/>
        </w:rPr>
        <w:t>қамту</w:t>
      </w:r>
      <w:proofErr w:type="spellEnd"/>
      <w:r w:rsidRPr="00741D96">
        <w:rPr>
          <w:color w:val="000000"/>
          <w:spacing w:val="2"/>
          <w:sz w:val="48"/>
          <w:szCs w:val="48"/>
        </w:rPr>
        <w:t xml:space="preserve"> </w:t>
      </w:r>
      <w:proofErr w:type="spellStart"/>
      <w:r w:rsidRPr="00741D96">
        <w:rPr>
          <w:color w:val="000000"/>
          <w:spacing w:val="2"/>
          <w:sz w:val="48"/>
          <w:szCs w:val="48"/>
        </w:rPr>
        <w:t>бойынша</w:t>
      </w:r>
      <w:proofErr w:type="spellEnd"/>
      <w:r w:rsidRPr="00741D96">
        <w:rPr>
          <w:color w:val="000000"/>
          <w:spacing w:val="2"/>
          <w:sz w:val="48"/>
          <w:szCs w:val="48"/>
        </w:rPr>
        <w:t xml:space="preserve"> </w:t>
      </w:r>
      <w:proofErr w:type="spellStart"/>
      <w:r w:rsidRPr="00741D96">
        <w:rPr>
          <w:color w:val="000000"/>
          <w:spacing w:val="2"/>
          <w:sz w:val="48"/>
          <w:szCs w:val="48"/>
        </w:rPr>
        <w:t>шаралардан</w:t>
      </w:r>
      <w:proofErr w:type="spellEnd"/>
      <w:r w:rsidRPr="00741D96">
        <w:rPr>
          <w:color w:val="000000"/>
          <w:spacing w:val="2"/>
          <w:sz w:val="48"/>
          <w:szCs w:val="48"/>
        </w:rPr>
        <w:t xml:space="preserve"> </w:t>
      </w:r>
      <w:proofErr w:type="spellStart"/>
      <w:r w:rsidRPr="00741D96">
        <w:rPr>
          <w:color w:val="000000"/>
          <w:spacing w:val="2"/>
          <w:sz w:val="48"/>
          <w:szCs w:val="48"/>
        </w:rPr>
        <w:t>тұрады</w:t>
      </w:r>
      <w:proofErr w:type="spellEnd"/>
      <w:r w:rsidRPr="00741D96">
        <w:rPr>
          <w:color w:val="000000"/>
          <w:spacing w:val="2"/>
          <w:sz w:val="48"/>
          <w:szCs w:val="48"/>
        </w:rPr>
        <w:t>.</w:t>
      </w:r>
    </w:p>
    <w:p w14:paraId="7316F1F1"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rPr>
      </w:pPr>
      <w:r w:rsidRPr="00741D96">
        <w:rPr>
          <w:color w:val="000000"/>
          <w:spacing w:val="2"/>
          <w:sz w:val="48"/>
          <w:szCs w:val="48"/>
        </w:rPr>
        <w:t xml:space="preserve">      </w:t>
      </w:r>
      <w:proofErr w:type="spellStart"/>
      <w:r w:rsidRPr="00741D96">
        <w:rPr>
          <w:color w:val="000000"/>
          <w:spacing w:val="2"/>
          <w:sz w:val="48"/>
          <w:szCs w:val="48"/>
        </w:rPr>
        <w:t>Нәтижелі</w:t>
      </w:r>
      <w:proofErr w:type="spellEnd"/>
      <w:r w:rsidRPr="00741D96">
        <w:rPr>
          <w:color w:val="000000"/>
          <w:spacing w:val="2"/>
          <w:sz w:val="48"/>
          <w:szCs w:val="48"/>
        </w:rPr>
        <w:t xml:space="preserve"> </w:t>
      </w:r>
      <w:proofErr w:type="spellStart"/>
      <w:r w:rsidRPr="00741D96">
        <w:rPr>
          <w:color w:val="000000"/>
          <w:spacing w:val="2"/>
          <w:sz w:val="48"/>
          <w:szCs w:val="48"/>
        </w:rPr>
        <w:t>жұмыспен</w:t>
      </w:r>
      <w:proofErr w:type="spellEnd"/>
      <w:r w:rsidRPr="00741D96">
        <w:rPr>
          <w:color w:val="000000"/>
          <w:spacing w:val="2"/>
          <w:sz w:val="48"/>
          <w:szCs w:val="48"/>
        </w:rPr>
        <w:t xml:space="preserve"> </w:t>
      </w:r>
      <w:proofErr w:type="spellStart"/>
      <w:r w:rsidRPr="00741D96">
        <w:rPr>
          <w:color w:val="000000"/>
          <w:spacing w:val="2"/>
          <w:sz w:val="48"/>
          <w:szCs w:val="48"/>
        </w:rPr>
        <w:t>қамтамасыз</w:t>
      </w:r>
      <w:proofErr w:type="spellEnd"/>
      <w:r w:rsidRPr="00741D96">
        <w:rPr>
          <w:color w:val="000000"/>
          <w:spacing w:val="2"/>
          <w:sz w:val="48"/>
          <w:szCs w:val="48"/>
        </w:rPr>
        <w:t xml:space="preserve"> </w:t>
      </w:r>
      <w:proofErr w:type="spellStart"/>
      <w:r w:rsidRPr="00741D96">
        <w:rPr>
          <w:color w:val="000000"/>
          <w:spacing w:val="2"/>
          <w:sz w:val="48"/>
          <w:szCs w:val="48"/>
        </w:rPr>
        <w:t>ету</w:t>
      </w:r>
      <w:proofErr w:type="spellEnd"/>
      <w:r w:rsidRPr="00741D96">
        <w:rPr>
          <w:color w:val="000000"/>
          <w:spacing w:val="2"/>
          <w:sz w:val="48"/>
          <w:szCs w:val="48"/>
        </w:rPr>
        <w:t xml:space="preserve"> </w:t>
      </w:r>
      <w:proofErr w:type="spellStart"/>
      <w:r w:rsidRPr="00741D96">
        <w:rPr>
          <w:color w:val="000000"/>
          <w:spacing w:val="2"/>
          <w:sz w:val="48"/>
          <w:szCs w:val="48"/>
        </w:rPr>
        <w:t>мақсатында</w:t>
      </w:r>
      <w:proofErr w:type="spellEnd"/>
      <w:r w:rsidRPr="00741D96">
        <w:rPr>
          <w:color w:val="000000"/>
          <w:spacing w:val="2"/>
          <w:sz w:val="48"/>
          <w:szCs w:val="48"/>
        </w:rPr>
        <w:t xml:space="preserve"> </w:t>
      </w:r>
      <w:proofErr w:type="spellStart"/>
      <w:r w:rsidRPr="00741D96">
        <w:rPr>
          <w:color w:val="000000"/>
          <w:spacing w:val="2"/>
          <w:sz w:val="48"/>
          <w:szCs w:val="48"/>
        </w:rPr>
        <w:t>Стратегиялық</w:t>
      </w:r>
      <w:proofErr w:type="spellEnd"/>
      <w:r w:rsidRPr="00741D96">
        <w:rPr>
          <w:color w:val="000000"/>
          <w:spacing w:val="2"/>
          <w:sz w:val="48"/>
          <w:szCs w:val="48"/>
        </w:rPr>
        <w:t xml:space="preserve"> жоспар-2025-тің "</w:t>
      </w:r>
      <w:proofErr w:type="spellStart"/>
      <w:r w:rsidRPr="00741D96">
        <w:rPr>
          <w:color w:val="000000"/>
          <w:spacing w:val="2"/>
          <w:sz w:val="48"/>
          <w:szCs w:val="48"/>
        </w:rPr>
        <w:t>Аграрлық</w:t>
      </w:r>
      <w:proofErr w:type="spellEnd"/>
      <w:r w:rsidRPr="00741D96">
        <w:rPr>
          <w:color w:val="000000"/>
          <w:spacing w:val="2"/>
          <w:sz w:val="48"/>
          <w:szCs w:val="48"/>
        </w:rPr>
        <w:t xml:space="preserve"> </w:t>
      </w:r>
      <w:proofErr w:type="spellStart"/>
      <w:r w:rsidRPr="00741D96">
        <w:rPr>
          <w:color w:val="000000"/>
          <w:spacing w:val="2"/>
          <w:sz w:val="48"/>
          <w:szCs w:val="48"/>
        </w:rPr>
        <w:t>сектордағы</w:t>
      </w:r>
      <w:proofErr w:type="spellEnd"/>
      <w:r w:rsidRPr="00741D96">
        <w:rPr>
          <w:color w:val="000000"/>
          <w:spacing w:val="2"/>
          <w:sz w:val="48"/>
          <w:szCs w:val="48"/>
        </w:rPr>
        <w:t xml:space="preserve"> </w:t>
      </w:r>
      <w:proofErr w:type="spellStart"/>
      <w:r w:rsidRPr="00741D96">
        <w:rPr>
          <w:color w:val="000000"/>
          <w:spacing w:val="2"/>
          <w:sz w:val="48"/>
          <w:szCs w:val="48"/>
        </w:rPr>
        <w:t>өзін-өзі</w:t>
      </w:r>
      <w:proofErr w:type="spellEnd"/>
      <w:r w:rsidRPr="00741D96">
        <w:rPr>
          <w:color w:val="000000"/>
          <w:spacing w:val="2"/>
          <w:sz w:val="48"/>
          <w:szCs w:val="48"/>
        </w:rPr>
        <w:t xml:space="preserve"> </w:t>
      </w:r>
      <w:proofErr w:type="spellStart"/>
      <w:r w:rsidRPr="00741D96">
        <w:rPr>
          <w:color w:val="000000"/>
          <w:spacing w:val="2"/>
          <w:sz w:val="48"/>
          <w:szCs w:val="48"/>
        </w:rPr>
        <w:t>жұмыспен</w:t>
      </w:r>
      <w:proofErr w:type="spellEnd"/>
      <w:r w:rsidRPr="00741D96">
        <w:rPr>
          <w:color w:val="000000"/>
          <w:spacing w:val="2"/>
          <w:sz w:val="48"/>
          <w:szCs w:val="48"/>
        </w:rPr>
        <w:t xml:space="preserve"> </w:t>
      </w:r>
      <w:proofErr w:type="spellStart"/>
      <w:r w:rsidRPr="00741D96">
        <w:rPr>
          <w:color w:val="000000"/>
          <w:spacing w:val="2"/>
          <w:sz w:val="48"/>
          <w:szCs w:val="48"/>
        </w:rPr>
        <w:t>қамтыған</w:t>
      </w:r>
      <w:proofErr w:type="spellEnd"/>
      <w:r w:rsidRPr="00741D96">
        <w:rPr>
          <w:color w:val="000000"/>
          <w:spacing w:val="2"/>
          <w:sz w:val="48"/>
          <w:szCs w:val="48"/>
        </w:rPr>
        <w:t xml:space="preserve"> </w:t>
      </w:r>
      <w:proofErr w:type="spellStart"/>
      <w:r w:rsidRPr="00741D96">
        <w:rPr>
          <w:color w:val="000000"/>
          <w:spacing w:val="2"/>
          <w:sz w:val="48"/>
          <w:szCs w:val="48"/>
        </w:rPr>
        <w:t>халықты</w:t>
      </w:r>
      <w:proofErr w:type="spellEnd"/>
      <w:r w:rsidRPr="00741D96">
        <w:rPr>
          <w:color w:val="000000"/>
          <w:spacing w:val="2"/>
          <w:sz w:val="48"/>
          <w:szCs w:val="48"/>
        </w:rPr>
        <w:t xml:space="preserve"> </w:t>
      </w:r>
      <w:proofErr w:type="spellStart"/>
      <w:r w:rsidRPr="00741D96">
        <w:rPr>
          <w:color w:val="000000"/>
          <w:spacing w:val="2"/>
          <w:sz w:val="48"/>
          <w:szCs w:val="48"/>
        </w:rPr>
        <w:t>кооперативтер</w:t>
      </w:r>
      <w:proofErr w:type="spellEnd"/>
      <w:r w:rsidRPr="00741D96">
        <w:rPr>
          <w:color w:val="000000"/>
          <w:spacing w:val="2"/>
          <w:sz w:val="48"/>
          <w:szCs w:val="48"/>
        </w:rPr>
        <w:t xml:space="preserve"> </w:t>
      </w:r>
      <w:proofErr w:type="spellStart"/>
      <w:r w:rsidRPr="00741D96">
        <w:rPr>
          <w:color w:val="000000"/>
          <w:spacing w:val="2"/>
          <w:sz w:val="48"/>
          <w:szCs w:val="48"/>
        </w:rPr>
        <w:lastRenderedPageBreak/>
        <w:t>ұйымдастыруға</w:t>
      </w:r>
      <w:proofErr w:type="spellEnd"/>
      <w:r w:rsidRPr="00741D96">
        <w:rPr>
          <w:color w:val="000000"/>
          <w:spacing w:val="2"/>
          <w:sz w:val="48"/>
          <w:szCs w:val="48"/>
        </w:rPr>
        <w:t xml:space="preserve"> </w:t>
      </w:r>
      <w:proofErr w:type="spellStart"/>
      <w:r w:rsidRPr="00741D96">
        <w:rPr>
          <w:color w:val="000000"/>
          <w:spacing w:val="2"/>
          <w:sz w:val="48"/>
          <w:szCs w:val="48"/>
        </w:rPr>
        <w:t>ынталандыру</w:t>
      </w:r>
      <w:proofErr w:type="spellEnd"/>
      <w:r w:rsidRPr="00741D96">
        <w:rPr>
          <w:color w:val="000000"/>
          <w:spacing w:val="2"/>
          <w:sz w:val="48"/>
          <w:szCs w:val="48"/>
        </w:rPr>
        <w:t xml:space="preserve">" </w:t>
      </w:r>
      <w:proofErr w:type="spellStart"/>
      <w:r w:rsidRPr="00741D96">
        <w:rPr>
          <w:color w:val="000000"/>
          <w:spacing w:val="2"/>
          <w:sz w:val="48"/>
          <w:szCs w:val="48"/>
        </w:rPr>
        <w:t>бастамасы</w:t>
      </w:r>
      <w:proofErr w:type="spellEnd"/>
      <w:r w:rsidRPr="00741D96">
        <w:rPr>
          <w:color w:val="000000"/>
          <w:spacing w:val="2"/>
          <w:sz w:val="48"/>
          <w:szCs w:val="48"/>
        </w:rPr>
        <w:t xml:space="preserve"> </w:t>
      </w:r>
      <w:proofErr w:type="spellStart"/>
      <w:r w:rsidRPr="00741D96">
        <w:rPr>
          <w:color w:val="000000"/>
          <w:spacing w:val="2"/>
          <w:sz w:val="48"/>
          <w:szCs w:val="48"/>
        </w:rPr>
        <w:t>шеңберінде</w:t>
      </w:r>
      <w:proofErr w:type="spellEnd"/>
      <w:r w:rsidRPr="00741D96">
        <w:rPr>
          <w:color w:val="000000"/>
          <w:spacing w:val="2"/>
          <w:sz w:val="48"/>
          <w:szCs w:val="48"/>
        </w:rPr>
        <w:t xml:space="preserve"> </w:t>
      </w:r>
      <w:proofErr w:type="spellStart"/>
      <w:r w:rsidRPr="00741D96">
        <w:rPr>
          <w:color w:val="000000"/>
          <w:spacing w:val="2"/>
          <w:sz w:val="48"/>
          <w:szCs w:val="48"/>
        </w:rPr>
        <w:t>өзін-өзі</w:t>
      </w:r>
      <w:proofErr w:type="spellEnd"/>
      <w:r w:rsidRPr="00741D96">
        <w:rPr>
          <w:color w:val="000000"/>
          <w:spacing w:val="2"/>
          <w:sz w:val="48"/>
          <w:szCs w:val="48"/>
        </w:rPr>
        <w:t xml:space="preserve"> </w:t>
      </w:r>
      <w:proofErr w:type="spellStart"/>
      <w:r w:rsidRPr="00741D96">
        <w:rPr>
          <w:color w:val="000000"/>
          <w:spacing w:val="2"/>
          <w:sz w:val="48"/>
          <w:szCs w:val="48"/>
        </w:rPr>
        <w:t>жұмыспен</w:t>
      </w:r>
      <w:proofErr w:type="spellEnd"/>
      <w:r w:rsidRPr="00741D96">
        <w:rPr>
          <w:color w:val="000000"/>
          <w:spacing w:val="2"/>
          <w:sz w:val="48"/>
          <w:szCs w:val="48"/>
        </w:rPr>
        <w:t xml:space="preserve"> </w:t>
      </w:r>
      <w:proofErr w:type="spellStart"/>
      <w:r w:rsidRPr="00741D96">
        <w:rPr>
          <w:color w:val="000000"/>
          <w:spacing w:val="2"/>
          <w:sz w:val="48"/>
          <w:szCs w:val="48"/>
        </w:rPr>
        <w:t>қамтыған</w:t>
      </w:r>
      <w:proofErr w:type="spellEnd"/>
      <w:r w:rsidRPr="00741D96">
        <w:rPr>
          <w:color w:val="000000"/>
          <w:spacing w:val="2"/>
          <w:sz w:val="48"/>
          <w:szCs w:val="48"/>
        </w:rPr>
        <w:t xml:space="preserve"> </w:t>
      </w:r>
      <w:proofErr w:type="spellStart"/>
      <w:r w:rsidRPr="00741D96">
        <w:rPr>
          <w:color w:val="000000"/>
          <w:spacing w:val="2"/>
          <w:sz w:val="48"/>
          <w:szCs w:val="48"/>
        </w:rPr>
        <w:t>халықты</w:t>
      </w:r>
      <w:proofErr w:type="spellEnd"/>
      <w:r w:rsidRPr="00741D96">
        <w:rPr>
          <w:color w:val="000000"/>
          <w:spacing w:val="2"/>
          <w:sz w:val="48"/>
          <w:szCs w:val="48"/>
        </w:rPr>
        <w:t xml:space="preserve"> </w:t>
      </w:r>
      <w:proofErr w:type="spellStart"/>
      <w:r w:rsidRPr="00741D96">
        <w:rPr>
          <w:color w:val="000000"/>
          <w:spacing w:val="2"/>
          <w:sz w:val="48"/>
          <w:szCs w:val="48"/>
        </w:rPr>
        <w:t>ауыл</w:t>
      </w:r>
      <w:proofErr w:type="spellEnd"/>
      <w:r w:rsidRPr="00741D96">
        <w:rPr>
          <w:color w:val="000000"/>
          <w:spacing w:val="2"/>
          <w:sz w:val="48"/>
          <w:szCs w:val="48"/>
        </w:rPr>
        <w:t xml:space="preserve"> </w:t>
      </w:r>
      <w:proofErr w:type="spellStart"/>
      <w:r w:rsidRPr="00741D96">
        <w:rPr>
          <w:color w:val="000000"/>
          <w:spacing w:val="2"/>
          <w:sz w:val="48"/>
          <w:szCs w:val="48"/>
        </w:rPr>
        <w:t>шаруашылығы</w:t>
      </w:r>
      <w:proofErr w:type="spellEnd"/>
      <w:r w:rsidRPr="00741D96">
        <w:rPr>
          <w:color w:val="000000"/>
          <w:spacing w:val="2"/>
          <w:sz w:val="48"/>
          <w:szCs w:val="48"/>
        </w:rPr>
        <w:t xml:space="preserve"> </w:t>
      </w:r>
      <w:proofErr w:type="spellStart"/>
      <w:r w:rsidRPr="00741D96">
        <w:rPr>
          <w:color w:val="000000"/>
          <w:spacing w:val="2"/>
          <w:sz w:val="48"/>
          <w:szCs w:val="48"/>
        </w:rPr>
        <w:t>кооперациясына</w:t>
      </w:r>
      <w:proofErr w:type="spellEnd"/>
      <w:r w:rsidRPr="00741D96">
        <w:rPr>
          <w:color w:val="000000"/>
          <w:spacing w:val="2"/>
          <w:sz w:val="48"/>
          <w:szCs w:val="48"/>
        </w:rPr>
        <w:t xml:space="preserve"> </w:t>
      </w:r>
      <w:proofErr w:type="spellStart"/>
      <w:r w:rsidRPr="00741D96">
        <w:rPr>
          <w:color w:val="000000"/>
          <w:spacing w:val="2"/>
          <w:sz w:val="48"/>
          <w:szCs w:val="48"/>
        </w:rPr>
        <w:t>барынша</w:t>
      </w:r>
      <w:proofErr w:type="spellEnd"/>
      <w:r w:rsidRPr="00741D96">
        <w:rPr>
          <w:color w:val="000000"/>
          <w:spacing w:val="2"/>
          <w:sz w:val="48"/>
          <w:szCs w:val="48"/>
        </w:rPr>
        <w:t xml:space="preserve"> </w:t>
      </w:r>
      <w:proofErr w:type="spellStart"/>
      <w:r w:rsidRPr="00741D96">
        <w:rPr>
          <w:color w:val="000000"/>
          <w:spacing w:val="2"/>
          <w:sz w:val="48"/>
          <w:szCs w:val="48"/>
        </w:rPr>
        <w:t>тарту</w:t>
      </w:r>
      <w:proofErr w:type="spellEnd"/>
      <w:r w:rsidRPr="00741D96">
        <w:rPr>
          <w:color w:val="000000"/>
          <w:spacing w:val="2"/>
          <w:sz w:val="48"/>
          <w:szCs w:val="48"/>
        </w:rPr>
        <w:t xml:space="preserve"> </w:t>
      </w:r>
      <w:proofErr w:type="spellStart"/>
      <w:r w:rsidRPr="00741D96">
        <w:rPr>
          <w:color w:val="000000"/>
          <w:spacing w:val="2"/>
          <w:sz w:val="48"/>
          <w:szCs w:val="48"/>
        </w:rPr>
        <w:t>мақсатында</w:t>
      </w:r>
      <w:proofErr w:type="spellEnd"/>
      <w:r w:rsidRPr="00741D96">
        <w:rPr>
          <w:color w:val="000000"/>
          <w:spacing w:val="2"/>
          <w:sz w:val="48"/>
          <w:szCs w:val="48"/>
        </w:rPr>
        <w:t xml:space="preserve"> </w:t>
      </w:r>
      <w:proofErr w:type="spellStart"/>
      <w:r w:rsidRPr="00741D96">
        <w:rPr>
          <w:color w:val="000000"/>
          <w:spacing w:val="2"/>
          <w:sz w:val="48"/>
          <w:szCs w:val="48"/>
        </w:rPr>
        <w:t>жағдай</w:t>
      </w:r>
      <w:proofErr w:type="spellEnd"/>
      <w:r w:rsidRPr="00741D96">
        <w:rPr>
          <w:color w:val="000000"/>
          <w:spacing w:val="2"/>
          <w:sz w:val="48"/>
          <w:szCs w:val="48"/>
        </w:rPr>
        <w:t xml:space="preserve"> </w:t>
      </w:r>
      <w:proofErr w:type="spellStart"/>
      <w:r w:rsidRPr="00741D96">
        <w:rPr>
          <w:color w:val="000000"/>
          <w:spacing w:val="2"/>
          <w:sz w:val="48"/>
          <w:szCs w:val="48"/>
        </w:rPr>
        <w:t>жасау</w:t>
      </w:r>
      <w:proofErr w:type="spellEnd"/>
      <w:r w:rsidRPr="00741D96">
        <w:rPr>
          <w:color w:val="000000"/>
          <w:spacing w:val="2"/>
          <w:sz w:val="48"/>
          <w:szCs w:val="48"/>
        </w:rPr>
        <w:t xml:space="preserve"> </w:t>
      </w:r>
      <w:proofErr w:type="spellStart"/>
      <w:r w:rsidRPr="00741D96">
        <w:rPr>
          <w:color w:val="000000"/>
          <w:spacing w:val="2"/>
          <w:sz w:val="48"/>
          <w:szCs w:val="48"/>
        </w:rPr>
        <w:t>және</w:t>
      </w:r>
      <w:proofErr w:type="spellEnd"/>
      <w:r w:rsidRPr="00741D96">
        <w:rPr>
          <w:color w:val="000000"/>
          <w:spacing w:val="2"/>
          <w:sz w:val="48"/>
          <w:szCs w:val="48"/>
        </w:rPr>
        <w:t xml:space="preserve"> </w:t>
      </w:r>
      <w:proofErr w:type="spellStart"/>
      <w:r w:rsidRPr="00741D96">
        <w:rPr>
          <w:color w:val="000000"/>
          <w:spacing w:val="2"/>
          <w:sz w:val="48"/>
          <w:szCs w:val="48"/>
        </w:rPr>
        <w:t>мемлекеттік</w:t>
      </w:r>
      <w:proofErr w:type="spellEnd"/>
      <w:r w:rsidRPr="00741D96">
        <w:rPr>
          <w:color w:val="000000"/>
          <w:spacing w:val="2"/>
          <w:sz w:val="48"/>
          <w:szCs w:val="48"/>
        </w:rPr>
        <w:t xml:space="preserve"> </w:t>
      </w:r>
      <w:proofErr w:type="spellStart"/>
      <w:r w:rsidRPr="00741D96">
        <w:rPr>
          <w:color w:val="000000"/>
          <w:spacing w:val="2"/>
          <w:sz w:val="48"/>
          <w:szCs w:val="48"/>
        </w:rPr>
        <w:t>қолдау</w:t>
      </w:r>
      <w:proofErr w:type="spellEnd"/>
      <w:r w:rsidRPr="00741D96">
        <w:rPr>
          <w:color w:val="000000"/>
          <w:spacing w:val="2"/>
          <w:sz w:val="48"/>
          <w:szCs w:val="48"/>
        </w:rPr>
        <w:t xml:space="preserve"> </w:t>
      </w:r>
      <w:proofErr w:type="spellStart"/>
      <w:r w:rsidRPr="00741D96">
        <w:rPr>
          <w:color w:val="000000"/>
          <w:spacing w:val="2"/>
          <w:sz w:val="48"/>
          <w:szCs w:val="48"/>
        </w:rPr>
        <w:t>көрсету</w:t>
      </w:r>
      <w:proofErr w:type="spellEnd"/>
      <w:r w:rsidRPr="00741D96">
        <w:rPr>
          <w:color w:val="000000"/>
          <w:spacing w:val="2"/>
          <w:sz w:val="48"/>
          <w:szCs w:val="48"/>
        </w:rPr>
        <w:t xml:space="preserve"> </w:t>
      </w:r>
      <w:proofErr w:type="spellStart"/>
      <w:r w:rsidRPr="00741D96">
        <w:rPr>
          <w:color w:val="000000"/>
          <w:spacing w:val="2"/>
          <w:sz w:val="48"/>
          <w:szCs w:val="48"/>
        </w:rPr>
        <w:t>бойынша</w:t>
      </w:r>
      <w:proofErr w:type="spellEnd"/>
      <w:r w:rsidRPr="00741D96">
        <w:rPr>
          <w:color w:val="000000"/>
          <w:spacing w:val="2"/>
          <w:sz w:val="48"/>
          <w:szCs w:val="48"/>
        </w:rPr>
        <w:t xml:space="preserve"> </w:t>
      </w:r>
      <w:proofErr w:type="spellStart"/>
      <w:r w:rsidRPr="00741D96">
        <w:rPr>
          <w:color w:val="000000"/>
          <w:spacing w:val="2"/>
          <w:sz w:val="48"/>
          <w:szCs w:val="48"/>
        </w:rPr>
        <w:t>шаралар</w:t>
      </w:r>
      <w:proofErr w:type="spellEnd"/>
      <w:r w:rsidRPr="00741D96">
        <w:rPr>
          <w:color w:val="000000"/>
          <w:spacing w:val="2"/>
          <w:sz w:val="48"/>
          <w:szCs w:val="48"/>
        </w:rPr>
        <w:t xml:space="preserve"> </w:t>
      </w:r>
      <w:proofErr w:type="spellStart"/>
      <w:r w:rsidRPr="00741D96">
        <w:rPr>
          <w:color w:val="000000"/>
          <w:spacing w:val="2"/>
          <w:sz w:val="48"/>
          <w:szCs w:val="48"/>
        </w:rPr>
        <w:t>қабылданады</w:t>
      </w:r>
      <w:proofErr w:type="spellEnd"/>
      <w:r w:rsidRPr="00741D96">
        <w:rPr>
          <w:color w:val="000000"/>
          <w:spacing w:val="2"/>
          <w:sz w:val="48"/>
          <w:szCs w:val="48"/>
        </w:rPr>
        <w:t>.</w:t>
      </w:r>
    </w:p>
    <w:p w14:paraId="524C9F23"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rPr>
      </w:pPr>
      <w:r w:rsidRPr="00741D96">
        <w:rPr>
          <w:b/>
          <w:bCs/>
          <w:color w:val="000000"/>
          <w:spacing w:val="2"/>
          <w:sz w:val="48"/>
          <w:szCs w:val="48"/>
          <w:bdr w:val="none" w:sz="0" w:space="0" w:color="auto" w:frame="1"/>
        </w:rPr>
        <w:t xml:space="preserve">2.2. </w:t>
      </w:r>
      <w:proofErr w:type="spellStart"/>
      <w:r w:rsidRPr="00741D96">
        <w:rPr>
          <w:b/>
          <w:bCs/>
          <w:color w:val="000000"/>
          <w:spacing w:val="2"/>
          <w:sz w:val="48"/>
          <w:szCs w:val="48"/>
          <w:bdr w:val="none" w:sz="0" w:space="0" w:color="auto" w:frame="1"/>
        </w:rPr>
        <w:t>Басқарылатын</w:t>
      </w:r>
      <w:proofErr w:type="spellEnd"/>
      <w:r w:rsidRPr="00741D96">
        <w:rPr>
          <w:b/>
          <w:bCs/>
          <w:color w:val="000000"/>
          <w:spacing w:val="2"/>
          <w:sz w:val="48"/>
          <w:szCs w:val="48"/>
          <w:bdr w:val="none" w:sz="0" w:space="0" w:color="auto" w:frame="1"/>
        </w:rPr>
        <w:t xml:space="preserve"> </w:t>
      </w:r>
      <w:proofErr w:type="spellStart"/>
      <w:r w:rsidRPr="00741D96">
        <w:rPr>
          <w:b/>
          <w:bCs/>
          <w:color w:val="000000"/>
          <w:spacing w:val="2"/>
          <w:sz w:val="48"/>
          <w:szCs w:val="48"/>
          <w:bdr w:val="none" w:sz="0" w:space="0" w:color="auto" w:frame="1"/>
        </w:rPr>
        <w:t>урбандалуды</w:t>
      </w:r>
      <w:proofErr w:type="spellEnd"/>
      <w:r w:rsidRPr="00741D96">
        <w:rPr>
          <w:b/>
          <w:bCs/>
          <w:color w:val="000000"/>
          <w:spacing w:val="2"/>
          <w:sz w:val="48"/>
          <w:szCs w:val="48"/>
          <w:bdr w:val="none" w:sz="0" w:space="0" w:color="auto" w:frame="1"/>
        </w:rPr>
        <w:t xml:space="preserve"> </w:t>
      </w:r>
      <w:proofErr w:type="spellStart"/>
      <w:r w:rsidRPr="00741D96">
        <w:rPr>
          <w:b/>
          <w:bCs/>
          <w:color w:val="000000"/>
          <w:spacing w:val="2"/>
          <w:sz w:val="48"/>
          <w:szCs w:val="48"/>
          <w:bdr w:val="none" w:sz="0" w:space="0" w:color="auto" w:frame="1"/>
        </w:rPr>
        <w:t>ескере</w:t>
      </w:r>
      <w:proofErr w:type="spellEnd"/>
      <w:r w:rsidRPr="00741D96">
        <w:rPr>
          <w:b/>
          <w:bCs/>
          <w:color w:val="000000"/>
          <w:spacing w:val="2"/>
          <w:sz w:val="48"/>
          <w:szCs w:val="48"/>
          <w:bdr w:val="none" w:sz="0" w:space="0" w:color="auto" w:frame="1"/>
        </w:rPr>
        <w:t xml:space="preserve"> </w:t>
      </w:r>
      <w:proofErr w:type="spellStart"/>
      <w:r w:rsidRPr="00741D96">
        <w:rPr>
          <w:b/>
          <w:bCs/>
          <w:color w:val="000000"/>
          <w:spacing w:val="2"/>
          <w:sz w:val="48"/>
          <w:szCs w:val="48"/>
          <w:bdr w:val="none" w:sz="0" w:space="0" w:color="auto" w:frame="1"/>
        </w:rPr>
        <w:t>отырып</w:t>
      </w:r>
      <w:proofErr w:type="spellEnd"/>
      <w:r w:rsidRPr="00741D96">
        <w:rPr>
          <w:b/>
          <w:bCs/>
          <w:color w:val="000000"/>
          <w:spacing w:val="2"/>
          <w:sz w:val="48"/>
          <w:szCs w:val="48"/>
          <w:bdr w:val="none" w:sz="0" w:space="0" w:color="auto" w:frame="1"/>
        </w:rPr>
        <w:t xml:space="preserve">, </w:t>
      </w:r>
      <w:proofErr w:type="spellStart"/>
      <w:r w:rsidRPr="00741D96">
        <w:rPr>
          <w:b/>
          <w:bCs/>
          <w:color w:val="000000"/>
          <w:spacing w:val="2"/>
          <w:sz w:val="48"/>
          <w:szCs w:val="48"/>
          <w:bdr w:val="none" w:sz="0" w:space="0" w:color="auto" w:frame="1"/>
        </w:rPr>
        <w:t>Қазақстан</w:t>
      </w:r>
      <w:proofErr w:type="spellEnd"/>
      <w:r w:rsidRPr="00741D96">
        <w:rPr>
          <w:b/>
          <w:bCs/>
          <w:color w:val="000000"/>
          <w:spacing w:val="2"/>
          <w:sz w:val="48"/>
          <w:szCs w:val="48"/>
          <w:bdr w:val="none" w:sz="0" w:space="0" w:color="auto" w:frame="1"/>
        </w:rPr>
        <w:t xml:space="preserve"> </w:t>
      </w:r>
      <w:proofErr w:type="spellStart"/>
      <w:r w:rsidRPr="00741D96">
        <w:rPr>
          <w:b/>
          <w:bCs/>
          <w:color w:val="000000"/>
          <w:spacing w:val="2"/>
          <w:sz w:val="48"/>
          <w:szCs w:val="48"/>
          <w:bdr w:val="none" w:sz="0" w:space="0" w:color="auto" w:frame="1"/>
        </w:rPr>
        <w:t>өңірлерін</w:t>
      </w:r>
      <w:proofErr w:type="spellEnd"/>
      <w:r w:rsidRPr="00741D96">
        <w:rPr>
          <w:b/>
          <w:bCs/>
          <w:color w:val="000000"/>
          <w:spacing w:val="2"/>
          <w:sz w:val="48"/>
          <w:szCs w:val="48"/>
          <w:bdr w:val="none" w:sz="0" w:space="0" w:color="auto" w:frame="1"/>
        </w:rPr>
        <w:t xml:space="preserve"> </w:t>
      </w:r>
      <w:proofErr w:type="spellStart"/>
      <w:r w:rsidRPr="00741D96">
        <w:rPr>
          <w:b/>
          <w:bCs/>
          <w:color w:val="000000"/>
          <w:spacing w:val="2"/>
          <w:sz w:val="48"/>
          <w:szCs w:val="48"/>
          <w:bdr w:val="none" w:sz="0" w:space="0" w:color="auto" w:frame="1"/>
        </w:rPr>
        <w:t>аумақтық-кеңістікте</w:t>
      </w:r>
      <w:proofErr w:type="spellEnd"/>
      <w:r w:rsidRPr="00741D96">
        <w:rPr>
          <w:b/>
          <w:bCs/>
          <w:color w:val="000000"/>
          <w:spacing w:val="2"/>
          <w:sz w:val="48"/>
          <w:szCs w:val="48"/>
          <w:bdr w:val="none" w:sz="0" w:space="0" w:color="auto" w:frame="1"/>
        </w:rPr>
        <w:t xml:space="preserve"> </w:t>
      </w:r>
      <w:proofErr w:type="spellStart"/>
      <w:r w:rsidRPr="00741D96">
        <w:rPr>
          <w:b/>
          <w:bCs/>
          <w:color w:val="000000"/>
          <w:spacing w:val="2"/>
          <w:sz w:val="48"/>
          <w:szCs w:val="48"/>
          <w:bdr w:val="none" w:sz="0" w:space="0" w:color="auto" w:frame="1"/>
        </w:rPr>
        <w:t>дамытудың</w:t>
      </w:r>
      <w:proofErr w:type="spellEnd"/>
      <w:r w:rsidRPr="00741D96">
        <w:rPr>
          <w:b/>
          <w:bCs/>
          <w:color w:val="000000"/>
          <w:spacing w:val="2"/>
          <w:sz w:val="48"/>
          <w:szCs w:val="48"/>
          <w:bdr w:val="none" w:sz="0" w:space="0" w:color="auto" w:frame="1"/>
        </w:rPr>
        <w:t xml:space="preserve"> </w:t>
      </w:r>
      <w:proofErr w:type="spellStart"/>
      <w:r w:rsidRPr="00741D96">
        <w:rPr>
          <w:b/>
          <w:bCs/>
          <w:color w:val="000000"/>
          <w:spacing w:val="2"/>
          <w:sz w:val="48"/>
          <w:szCs w:val="48"/>
          <w:bdr w:val="none" w:sz="0" w:space="0" w:color="auto" w:frame="1"/>
        </w:rPr>
        <w:t>перспективалары</w:t>
      </w:r>
      <w:proofErr w:type="spellEnd"/>
    </w:p>
    <w:p w14:paraId="6081F3D4"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rPr>
      </w:pPr>
      <w:proofErr w:type="spellStart"/>
      <w:r w:rsidRPr="00741D96">
        <w:rPr>
          <w:b/>
          <w:bCs/>
          <w:color w:val="000000"/>
          <w:spacing w:val="2"/>
          <w:sz w:val="48"/>
          <w:szCs w:val="48"/>
          <w:bdr w:val="none" w:sz="0" w:space="0" w:color="auto" w:frame="1"/>
        </w:rPr>
        <w:t>Өңірлердің</w:t>
      </w:r>
      <w:proofErr w:type="spellEnd"/>
      <w:r w:rsidRPr="00741D96">
        <w:rPr>
          <w:b/>
          <w:bCs/>
          <w:color w:val="000000"/>
          <w:spacing w:val="2"/>
          <w:sz w:val="48"/>
          <w:szCs w:val="48"/>
          <w:bdr w:val="none" w:sz="0" w:space="0" w:color="auto" w:frame="1"/>
        </w:rPr>
        <w:t xml:space="preserve"> (</w:t>
      </w:r>
      <w:proofErr w:type="spellStart"/>
      <w:r w:rsidRPr="00741D96">
        <w:rPr>
          <w:b/>
          <w:bCs/>
          <w:color w:val="000000"/>
          <w:spacing w:val="2"/>
          <w:sz w:val="48"/>
          <w:szCs w:val="48"/>
          <w:bdr w:val="none" w:sz="0" w:space="0" w:color="auto" w:frame="1"/>
        </w:rPr>
        <w:t>макроөңірлердің</w:t>
      </w:r>
      <w:proofErr w:type="spellEnd"/>
      <w:r w:rsidRPr="00741D96">
        <w:rPr>
          <w:b/>
          <w:bCs/>
          <w:color w:val="000000"/>
          <w:spacing w:val="2"/>
          <w:sz w:val="48"/>
          <w:szCs w:val="48"/>
          <w:bdr w:val="none" w:sz="0" w:space="0" w:color="auto" w:frame="1"/>
        </w:rPr>
        <w:t xml:space="preserve">) </w:t>
      </w:r>
      <w:proofErr w:type="spellStart"/>
      <w:r w:rsidRPr="00741D96">
        <w:rPr>
          <w:b/>
          <w:bCs/>
          <w:color w:val="000000"/>
          <w:spacing w:val="2"/>
          <w:sz w:val="48"/>
          <w:szCs w:val="48"/>
          <w:bdr w:val="none" w:sz="0" w:space="0" w:color="auto" w:frame="1"/>
        </w:rPr>
        <w:t>бәсекеге</w:t>
      </w:r>
      <w:proofErr w:type="spellEnd"/>
      <w:r w:rsidRPr="00741D96">
        <w:rPr>
          <w:b/>
          <w:bCs/>
          <w:color w:val="000000"/>
          <w:spacing w:val="2"/>
          <w:sz w:val="48"/>
          <w:szCs w:val="48"/>
          <w:bdr w:val="none" w:sz="0" w:space="0" w:color="auto" w:frame="1"/>
        </w:rPr>
        <w:t xml:space="preserve"> </w:t>
      </w:r>
      <w:proofErr w:type="spellStart"/>
      <w:r w:rsidRPr="00741D96">
        <w:rPr>
          <w:b/>
          <w:bCs/>
          <w:color w:val="000000"/>
          <w:spacing w:val="2"/>
          <w:sz w:val="48"/>
          <w:szCs w:val="48"/>
          <w:bdr w:val="none" w:sz="0" w:space="0" w:color="auto" w:frame="1"/>
        </w:rPr>
        <w:t>қабілетті</w:t>
      </w:r>
      <w:proofErr w:type="spellEnd"/>
      <w:r w:rsidRPr="00741D96">
        <w:rPr>
          <w:b/>
          <w:bCs/>
          <w:color w:val="000000"/>
          <w:spacing w:val="2"/>
          <w:sz w:val="48"/>
          <w:szCs w:val="48"/>
          <w:bdr w:val="none" w:sz="0" w:space="0" w:color="auto" w:frame="1"/>
        </w:rPr>
        <w:t xml:space="preserve"> </w:t>
      </w:r>
      <w:proofErr w:type="spellStart"/>
      <w:r w:rsidRPr="00741D96">
        <w:rPr>
          <w:b/>
          <w:bCs/>
          <w:color w:val="000000"/>
          <w:spacing w:val="2"/>
          <w:sz w:val="48"/>
          <w:szCs w:val="48"/>
          <w:bdr w:val="none" w:sz="0" w:space="0" w:color="auto" w:frame="1"/>
        </w:rPr>
        <w:t>экономикалық</w:t>
      </w:r>
      <w:proofErr w:type="spellEnd"/>
      <w:r w:rsidRPr="00741D96">
        <w:rPr>
          <w:b/>
          <w:bCs/>
          <w:color w:val="000000"/>
          <w:spacing w:val="2"/>
          <w:sz w:val="48"/>
          <w:szCs w:val="48"/>
          <w:bdr w:val="none" w:sz="0" w:space="0" w:color="auto" w:frame="1"/>
        </w:rPr>
        <w:t xml:space="preserve"> </w:t>
      </w:r>
      <w:proofErr w:type="spellStart"/>
      <w:r w:rsidRPr="00741D96">
        <w:rPr>
          <w:b/>
          <w:bCs/>
          <w:color w:val="000000"/>
          <w:spacing w:val="2"/>
          <w:sz w:val="48"/>
          <w:szCs w:val="48"/>
          <w:bdr w:val="none" w:sz="0" w:space="0" w:color="auto" w:frame="1"/>
        </w:rPr>
        <w:t>мамандандырылуын</w:t>
      </w:r>
      <w:proofErr w:type="spellEnd"/>
      <w:r w:rsidRPr="00741D96">
        <w:rPr>
          <w:b/>
          <w:bCs/>
          <w:color w:val="000000"/>
          <w:spacing w:val="2"/>
          <w:sz w:val="48"/>
          <w:szCs w:val="48"/>
          <w:bdr w:val="none" w:sz="0" w:space="0" w:color="auto" w:frame="1"/>
        </w:rPr>
        <w:t xml:space="preserve"> </w:t>
      </w:r>
      <w:proofErr w:type="spellStart"/>
      <w:r w:rsidRPr="00741D96">
        <w:rPr>
          <w:b/>
          <w:bCs/>
          <w:color w:val="000000"/>
          <w:spacing w:val="2"/>
          <w:sz w:val="48"/>
          <w:szCs w:val="48"/>
          <w:bdr w:val="none" w:sz="0" w:space="0" w:color="auto" w:frame="1"/>
        </w:rPr>
        <w:t>дамыту</w:t>
      </w:r>
      <w:proofErr w:type="spellEnd"/>
    </w:p>
    <w:p w14:paraId="7473FE5A"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rPr>
      </w:pPr>
      <w:r w:rsidRPr="00741D96">
        <w:rPr>
          <w:color w:val="000000"/>
          <w:spacing w:val="2"/>
          <w:sz w:val="48"/>
          <w:szCs w:val="48"/>
        </w:rPr>
        <w:t xml:space="preserve">      </w:t>
      </w:r>
      <w:proofErr w:type="spellStart"/>
      <w:r w:rsidRPr="00741D96">
        <w:rPr>
          <w:color w:val="000000"/>
          <w:spacing w:val="2"/>
          <w:sz w:val="48"/>
          <w:szCs w:val="48"/>
        </w:rPr>
        <w:t>Өңірлердің</w:t>
      </w:r>
      <w:proofErr w:type="spellEnd"/>
      <w:r w:rsidRPr="00741D96">
        <w:rPr>
          <w:color w:val="000000"/>
          <w:spacing w:val="2"/>
          <w:sz w:val="48"/>
          <w:szCs w:val="48"/>
        </w:rPr>
        <w:t xml:space="preserve"> </w:t>
      </w:r>
      <w:proofErr w:type="spellStart"/>
      <w:r w:rsidRPr="00741D96">
        <w:rPr>
          <w:color w:val="000000"/>
          <w:spacing w:val="2"/>
          <w:sz w:val="48"/>
          <w:szCs w:val="48"/>
        </w:rPr>
        <w:t>географиялық</w:t>
      </w:r>
      <w:proofErr w:type="spellEnd"/>
      <w:r w:rsidRPr="00741D96">
        <w:rPr>
          <w:color w:val="000000"/>
          <w:spacing w:val="2"/>
          <w:sz w:val="48"/>
          <w:szCs w:val="48"/>
        </w:rPr>
        <w:t xml:space="preserve">, </w:t>
      </w:r>
      <w:proofErr w:type="spellStart"/>
      <w:r w:rsidRPr="00741D96">
        <w:rPr>
          <w:color w:val="000000"/>
          <w:spacing w:val="2"/>
          <w:sz w:val="48"/>
          <w:szCs w:val="48"/>
        </w:rPr>
        <w:t>табиғи</w:t>
      </w:r>
      <w:proofErr w:type="spellEnd"/>
      <w:r w:rsidRPr="00741D96">
        <w:rPr>
          <w:color w:val="000000"/>
          <w:spacing w:val="2"/>
          <w:sz w:val="48"/>
          <w:szCs w:val="48"/>
        </w:rPr>
        <w:t xml:space="preserve">, </w:t>
      </w:r>
      <w:proofErr w:type="spellStart"/>
      <w:r w:rsidRPr="00741D96">
        <w:rPr>
          <w:color w:val="000000"/>
          <w:spacing w:val="2"/>
          <w:sz w:val="48"/>
          <w:szCs w:val="48"/>
        </w:rPr>
        <w:t>әлеуметтік-экономикалық</w:t>
      </w:r>
      <w:proofErr w:type="spellEnd"/>
      <w:r w:rsidRPr="00741D96">
        <w:rPr>
          <w:color w:val="000000"/>
          <w:spacing w:val="2"/>
          <w:sz w:val="48"/>
          <w:szCs w:val="48"/>
        </w:rPr>
        <w:t xml:space="preserve"> </w:t>
      </w:r>
      <w:proofErr w:type="spellStart"/>
      <w:r w:rsidRPr="00741D96">
        <w:rPr>
          <w:color w:val="000000"/>
          <w:spacing w:val="2"/>
          <w:sz w:val="48"/>
          <w:szCs w:val="48"/>
        </w:rPr>
        <w:t>жағдайын</w:t>
      </w:r>
      <w:proofErr w:type="spellEnd"/>
      <w:r w:rsidRPr="00741D96">
        <w:rPr>
          <w:color w:val="000000"/>
          <w:spacing w:val="2"/>
          <w:sz w:val="48"/>
          <w:szCs w:val="48"/>
        </w:rPr>
        <w:t xml:space="preserve"> </w:t>
      </w:r>
      <w:proofErr w:type="spellStart"/>
      <w:r w:rsidRPr="00741D96">
        <w:rPr>
          <w:color w:val="000000"/>
          <w:spacing w:val="2"/>
          <w:sz w:val="48"/>
          <w:szCs w:val="48"/>
        </w:rPr>
        <w:t>ескеретін</w:t>
      </w:r>
      <w:proofErr w:type="spellEnd"/>
      <w:r w:rsidRPr="00741D96">
        <w:rPr>
          <w:color w:val="000000"/>
          <w:spacing w:val="2"/>
          <w:sz w:val="48"/>
          <w:szCs w:val="48"/>
        </w:rPr>
        <w:t xml:space="preserve"> </w:t>
      </w:r>
      <w:proofErr w:type="spellStart"/>
      <w:r w:rsidRPr="00741D96">
        <w:rPr>
          <w:color w:val="000000"/>
          <w:spacing w:val="2"/>
          <w:sz w:val="48"/>
          <w:szCs w:val="48"/>
        </w:rPr>
        <w:t>қалыптасқан</w:t>
      </w:r>
      <w:proofErr w:type="spellEnd"/>
      <w:r w:rsidRPr="00741D96">
        <w:rPr>
          <w:color w:val="000000"/>
          <w:spacing w:val="2"/>
          <w:sz w:val="48"/>
          <w:szCs w:val="48"/>
        </w:rPr>
        <w:t xml:space="preserve"> </w:t>
      </w:r>
      <w:proofErr w:type="spellStart"/>
      <w:r w:rsidRPr="00741D96">
        <w:rPr>
          <w:color w:val="000000"/>
          <w:spacing w:val="2"/>
          <w:sz w:val="48"/>
          <w:szCs w:val="48"/>
        </w:rPr>
        <w:t>экономикалық</w:t>
      </w:r>
      <w:proofErr w:type="spellEnd"/>
      <w:r w:rsidRPr="00741D96">
        <w:rPr>
          <w:color w:val="000000"/>
          <w:spacing w:val="2"/>
          <w:sz w:val="48"/>
          <w:szCs w:val="48"/>
        </w:rPr>
        <w:t xml:space="preserve"> </w:t>
      </w:r>
      <w:proofErr w:type="spellStart"/>
      <w:r w:rsidRPr="00741D96">
        <w:rPr>
          <w:color w:val="000000"/>
          <w:spacing w:val="2"/>
          <w:sz w:val="48"/>
          <w:szCs w:val="48"/>
        </w:rPr>
        <w:t>мамандандырылу</w:t>
      </w:r>
      <w:proofErr w:type="spellEnd"/>
      <w:r w:rsidRPr="00741D96">
        <w:rPr>
          <w:color w:val="000000"/>
          <w:spacing w:val="2"/>
          <w:sz w:val="48"/>
          <w:szCs w:val="48"/>
        </w:rPr>
        <w:t xml:space="preserve"> </w:t>
      </w:r>
      <w:proofErr w:type="spellStart"/>
      <w:r w:rsidRPr="00741D96">
        <w:rPr>
          <w:color w:val="000000"/>
          <w:spacing w:val="2"/>
          <w:sz w:val="48"/>
          <w:szCs w:val="48"/>
        </w:rPr>
        <w:t>әлемдік</w:t>
      </w:r>
      <w:proofErr w:type="spellEnd"/>
      <w:r w:rsidRPr="00741D96">
        <w:rPr>
          <w:color w:val="000000"/>
          <w:spacing w:val="2"/>
          <w:sz w:val="48"/>
          <w:szCs w:val="48"/>
        </w:rPr>
        <w:t xml:space="preserve"> </w:t>
      </w:r>
      <w:proofErr w:type="spellStart"/>
      <w:r w:rsidRPr="00741D96">
        <w:rPr>
          <w:color w:val="000000"/>
          <w:spacing w:val="2"/>
          <w:sz w:val="48"/>
          <w:szCs w:val="48"/>
        </w:rPr>
        <w:t>нарықта</w:t>
      </w:r>
      <w:proofErr w:type="spellEnd"/>
      <w:r w:rsidRPr="00741D96">
        <w:rPr>
          <w:color w:val="000000"/>
          <w:spacing w:val="2"/>
          <w:sz w:val="48"/>
          <w:szCs w:val="48"/>
        </w:rPr>
        <w:t xml:space="preserve"> </w:t>
      </w:r>
      <w:proofErr w:type="spellStart"/>
      <w:r w:rsidRPr="00741D96">
        <w:rPr>
          <w:color w:val="000000"/>
          <w:spacing w:val="2"/>
          <w:sz w:val="48"/>
          <w:szCs w:val="48"/>
        </w:rPr>
        <w:t>бәсекелес</w:t>
      </w:r>
      <w:proofErr w:type="spellEnd"/>
      <w:r w:rsidRPr="00741D96">
        <w:rPr>
          <w:color w:val="000000"/>
          <w:spacing w:val="2"/>
          <w:sz w:val="48"/>
          <w:szCs w:val="48"/>
        </w:rPr>
        <w:t xml:space="preserve"> </w:t>
      </w:r>
      <w:proofErr w:type="spellStart"/>
      <w:r w:rsidRPr="00741D96">
        <w:rPr>
          <w:color w:val="000000"/>
          <w:spacing w:val="2"/>
          <w:sz w:val="48"/>
          <w:szCs w:val="48"/>
        </w:rPr>
        <w:t>артықшылықтарды</w:t>
      </w:r>
      <w:proofErr w:type="spellEnd"/>
      <w:r w:rsidRPr="00741D96">
        <w:rPr>
          <w:color w:val="000000"/>
          <w:spacing w:val="2"/>
          <w:sz w:val="48"/>
          <w:szCs w:val="48"/>
        </w:rPr>
        <w:t xml:space="preserve"> </w:t>
      </w:r>
      <w:proofErr w:type="spellStart"/>
      <w:r w:rsidRPr="00741D96">
        <w:rPr>
          <w:color w:val="000000"/>
          <w:spacing w:val="2"/>
          <w:sz w:val="48"/>
          <w:szCs w:val="48"/>
        </w:rPr>
        <w:t>одан</w:t>
      </w:r>
      <w:proofErr w:type="spellEnd"/>
      <w:r w:rsidRPr="00741D96">
        <w:rPr>
          <w:color w:val="000000"/>
          <w:spacing w:val="2"/>
          <w:sz w:val="48"/>
          <w:szCs w:val="48"/>
        </w:rPr>
        <w:t xml:space="preserve"> </w:t>
      </w:r>
      <w:proofErr w:type="spellStart"/>
      <w:r w:rsidRPr="00741D96">
        <w:rPr>
          <w:color w:val="000000"/>
          <w:spacing w:val="2"/>
          <w:sz w:val="48"/>
          <w:szCs w:val="48"/>
        </w:rPr>
        <w:t>әрі</w:t>
      </w:r>
      <w:proofErr w:type="spellEnd"/>
      <w:r w:rsidRPr="00741D96">
        <w:rPr>
          <w:color w:val="000000"/>
          <w:spacing w:val="2"/>
          <w:sz w:val="48"/>
          <w:szCs w:val="48"/>
        </w:rPr>
        <w:t xml:space="preserve"> </w:t>
      </w:r>
      <w:proofErr w:type="spellStart"/>
      <w:r w:rsidRPr="00741D96">
        <w:rPr>
          <w:color w:val="000000"/>
          <w:spacing w:val="2"/>
          <w:sz w:val="48"/>
          <w:szCs w:val="48"/>
        </w:rPr>
        <w:t>дамытудың</w:t>
      </w:r>
      <w:proofErr w:type="spellEnd"/>
      <w:r w:rsidRPr="00741D96">
        <w:rPr>
          <w:color w:val="000000"/>
          <w:spacing w:val="2"/>
          <w:sz w:val="48"/>
          <w:szCs w:val="48"/>
        </w:rPr>
        <w:t xml:space="preserve"> </w:t>
      </w:r>
      <w:proofErr w:type="spellStart"/>
      <w:r w:rsidRPr="00741D96">
        <w:rPr>
          <w:color w:val="000000"/>
          <w:spacing w:val="2"/>
          <w:sz w:val="48"/>
          <w:szCs w:val="48"/>
        </w:rPr>
        <w:t>және</w:t>
      </w:r>
      <w:proofErr w:type="spellEnd"/>
      <w:r w:rsidRPr="00741D96">
        <w:rPr>
          <w:color w:val="000000"/>
          <w:spacing w:val="2"/>
          <w:sz w:val="48"/>
          <w:szCs w:val="48"/>
        </w:rPr>
        <w:t xml:space="preserve"> </w:t>
      </w:r>
      <w:proofErr w:type="spellStart"/>
      <w:r w:rsidRPr="00741D96">
        <w:rPr>
          <w:color w:val="000000"/>
          <w:spacing w:val="2"/>
          <w:sz w:val="48"/>
          <w:szCs w:val="48"/>
        </w:rPr>
        <w:t>мамандандырылуды</w:t>
      </w:r>
      <w:proofErr w:type="spellEnd"/>
      <w:r w:rsidRPr="00741D96">
        <w:rPr>
          <w:color w:val="000000"/>
          <w:spacing w:val="2"/>
          <w:sz w:val="48"/>
          <w:szCs w:val="48"/>
        </w:rPr>
        <w:t xml:space="preserve"> </w:t>
      </w:r>
      <w:proofErr w:type="spellStart"/>
      <w:r w:rsidRPr="00741D96">
        <w:rPr>
          <w:color w:val="000000"/>
          <w:spacing w:val="2"/>
          <w:sz w:val="48"/>
          <w:szCs w:val="48"/>
        </w:rPr>
        <w:t>күшейтудің</w:t>
      </w:r>
      <w:proofErr w:type="spellEnd"/>
      <w:r w:rsidRPr="00741D96">
        <w:rPr>
          <w:color w:val="000000"/>
          <w:spacing w:val="2"/>
          <w:sz w:val="48"/>
          <w:szCs w:val="48"/>
        </w:rPr>
        <w:t xml:space="preserve"> </w:t>
      </w:r>
      <w:proofErr w:type="spellStart"/>
      <w:r w:rsidRPr="00741D96">
        <w:rPr>
          <w:color w:val="000000"/>
          <w:spacing w:val="2"/>
          <w:sz w:val="48"/>
          <w:szCs w:val="48"/>
        </w:rPr>
        <w:t>негізі</w:t>
      </w:r>
      <w:proofErr w:type="spellEnd"/>
      <w:r w:rsidRPr="00741D96">
        <w:rPr>
          <w:color w:val="000000"/>
          <w:spacing w:val="2"/>
          <w:sz w:val="48"/>
          <w:szCs w:val="48"/>
        </w:rPr>
        <w:t xml:space="preserve"> </w:t>
      </w:r>
      <w:proofErr w:type="spellStart"/>
      <w:r w:rsidRPr="00741D96">
        <w:rPr>
          <w:color w:val="000000"/>
          <w:spacing w:val="2"/>
          <w:sz w:val="48"/>
          <w:szCs w:val="48"/>
        </w:rPr>
        <w:t>болуға</w:t>
      </w:r>
      <w:proofErr w:type="spellEnd"/>
      <w:r w:rsidRPr="00741D96">
        <w:rPr>
          <w:color w:val="000000"/>
          <w:spacing w:val="2"/>
          <w:sz w:val="48"/>
          <w:szCs w:val="48"/>
        </w:rPr>
        <w:t xml:space="preserve"> </w:t>
      </w:r>
      <w:proofErr w:type="spellStart"/>
      <w:r w:rsidRPr="00741D96">
        <w:rPr>
          <w:color w:val="000000"/>
          <w:spacing w:val="2"/>
          <w:sz w:val="48"/>
          <w:szCs w:val="48"/>
        </w:rPr>
        <w:t>тиіс</w:t>
      </w:r>
      <w:proofErr w:type="spellEnd"/>
      <w:r w:rsidRPr="00741D96">
        <w:rPr>
          <w:color w:val="000000"/>
          <w:spacing w:val="2"/>
          <w:sz w:val="48"/>
          <w:szCs w:val="48"/>
        </w:rPr>
        <w:t>.</w:t>
      </w:r>
    </w:p>
    <w:p w14:paraId="20F1C9F1"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rPr>
      </w:pPr>
      <w:r w:rsidRPr="00741D96">
        <w:rPr>
          <w:color w:val="000000"/>
          <w:spacing w:val="2"/>
          <w:sz w:val="48"/>
          <w:szCs w:val="48"/>
        </w:rPr>
        <w:t xml:space="preserve">      </w:t>
      </w:r>
      <w:proofErr w:type="spellStart"/>
      <w:r w:rsidRPr="00741D96">
        <w:rPr>
          <w:color w:val="000000"/>
          <w:spacing w:val="2"/>
          <w:sz w:val="48"/>
          <w:szCs w:val="48"/>
        </w:rPr>
        <w:t>Өңірлердің</w:t>
      </w:r>
      <w:proofErr w:type="spellEnd"/>
      <w:r w:rsidRPr="00741D96">
        <w:rPr>
          <w:color w:val="000000"/>
          <w:spacing w:val="2"/>
          <w:sz w:val="48"/>
          <w:szCs w:val="48"/>
        </w:rPr>
        <w:t xml:space="preserve"> </w:t>
      </w:r>
      <w:proofErr w:type="spellStart"/>
      <w:r w:rsidRPr="00741D96">
        <w:rPr>
          <w:color w:val="000000"/>
          <w:spacing w:val="2"/>
          <w:sz w:val="48"/>
          <w:szCs w:val="48"/>
        </w:rPr>
        <w:t>бәсекеге</w:t>
      </w:r>
      <w:proofErr w:type="spellEnd"/>
      <w:r w:rsidRPr="00741D96">
        <w:rPr>
          <w:color w:val="000000"/>
          <w:spacing w:val="2"/>
          <w:sz w:val="48"/>
          <w:szCs w:val="48"/>
        </w:rPr>
        <w:t xml:space="preserve"> </w:t>
      </w:r>
      <w:proofErr w:type="spellStart"/>
      <w:r w:rsidRPr="00741D96">
        <w:rPr>
          <w:color w:val="000000"/>
          <w:spacing w:val="2"/>
          <w:sz w:val="48"/>
          <w:szCs w:val="48"/>
        </w:rPr>
        <w:t>қабілетті</w:t>
      </w:r>
      <w:proofErr w:type="spellEnd"/>
      <w:r w:rsidRPr="00741D96">
        <w:rPr>
          <w:color w:val="000000"/>
          <w:spacing w:val="2"/>
          <w:sz w:val="48"/>
          <w:szCs w:val="48"/>
        </w:rPr>
        <w:t xml:space="preserve"> </w:t>
      </w:r>
      <w:proofErr w:type="spellStart"/>
      <w:r w:rsidRPr="00741D96">
        <w:rPr>
          <w:color w:val="000000"/>
          <w:spacing w:val="2"/>
          <w:sz w:val="48"/>
          <w:szCs w:val="48"/>
        </w:rPr>
        <w:t>экономикалық</w:t>
      </w:r>
      <w:proofErr w:type="spellEnd"/>
      <w:r w:rsidRPr="00741D96">
        <w:rPr>
          <w:color w:val="000000"/>
          <w:spacing w:val="2"/>
          <w:sz w:val="48"/>
          <w:szCs w:val="48"/>
        </w:rPr>
        <w:t xml:space="preserve"> </w:t>
      </w:r>
      <w:proofErr w:type="spellStart"/>
      <w:r w:rsidRPr="00741D96">
        <w:rPr>
          <w:color w:val="000000"/>
          <w:spacing w:val="2"/>
          <w:sz w:val="48"/>
          <w:szCs w:val="48"/>
        </w:rPr>
        <w:t>мамандандырылуы</w:t>
      </w:r>
      <w:proofErr w:type="spellEnd"/>
      <w:r w:rsidRPr="00741D96">
        <w:rPr>
          <w:color w:val="000000"/>
          <w:spacing w:val="2"/>
          <w:sz w:val="48"/>
          <w:szCs w:val="48"/>
        </w:rPr>
        <w:t xml:space="preserve"> </w:t>
      </w:r>
      <w:proofErr w:type="spellStart"/>
      <w:r w:rsidRPr="00741D96">
        <w:rPr>
          <w:color w:val="000000"/>
          <w:spacing w:val="2"/>
          <w:sz w:val="48"/>
          <w:szCs w:val="48"/>
        </w:rPr>
        <w:t>қосылған</w:t>
      </w:r>
      <w:proofErr w:type="spellEnd"/>
      <w:r w:rsidRPr="00741D96">
        <w:rPr>
          <w:color w:val="000000"/>
          <w:spacing w:val="2"/>
          <w:sz w:val="48"/>
          <w:szCs w:val="48"/>
        </w:rPr>
        <w:t xml:space="preserve"> </w:t>
      </w:r>
      <w:proofErr w:type="spellStart"/>
      <w:r w:rsidRPr="00741D96">
        <w:rPr>
          <w:color w:val="000000"/>
          <w:spacing w:val="2"/>
          <w:sz w:val="48"/>
          <w:szCs w:val="48"/>
        </w:rPr>
        <w:t>құны</w:t>
      </w:r>
      <w:proofErr w:type="spellEnd"/>
      <w:r w:rsidRPr="00741D96">
        <w:rPr>
          <w:color w:val="000000"/>
          <w:spacing w:val="2"/>
          <w:sz w:val="48"/>
          <w:szCs w:val="48"/>
        </w:rPr>
        <w:t xml:space="preserve"> </w:t>
      </w:r>
      <w:proofErr w:type="spellStart"/>
      <w:r w:rsidRPr="00741D96">
        <w:rPr>
          <w:color w:val="000000"/>
          <w:spacing w:val="2"/>
          <w:sz w:val="48"/>
          <w:szCs w:val="48"/>
        </w:rPr>
        <w:t>жоғары</w:t>
      </w:r>
      <w:proofErr w:type="spellEnd"/>
      <w:r w:rsidRPr="00741D96">
        <w:rPr>
          <w:color w:val="000000"/>
          <w:spacing w:val="2"/>
          <w:sz w:val="48"/>
          <w:szCs w:val="48"/>
        </w:rPr>
        <w:t xml:space="preserve"> </w:t>
      </w:r>
      <w:proofErr w:type="spellStart"/>
      <w:r w:rsidRPr="00741D96">
        <w:rPr>
          <w:color w:val="000000"/>
          <w:spacing w:val="2"/>
          <w:sz w:val="48"/>
          <w:szCs w:val="48"/>
        </w:rPr>
        <w:t>өнім</w:t>
      </w:r>
      <w:proofErr w:type="spellEnd"/>
      <w:r w:rsidRPr="00741D96">
        <w:rPr>
          <w:color w:val="000000"/>
          <w:spacing w:val="2"/>
          <w:sz w:val="48"/>
          <w:szCs w:val="48"/>
        </w:rPr>
        <w:t xml:space="preserve"> </w:t>
      </w:r>
      <w:proofErr w:type="spellStart"/>
      <w:r w:rsidRPr="00741D96">
        <w:rPr>
          <w:color w:val="000000"/>
          <w:spacing w:val="2"/>
          <w:sz w:val="48"/>
          <w:szCs w:val="48"/>
        </w:rPr>
        <w:t>өндірісіне</w:t>
      </w:r>
      <w:proofErr w:type="spellEnd"/>
      <w:r w:rsidRPr="00741D96">
        <w:rPr>
          <w:color w:val="000000"/>
          <w:spacing w:val="2"/>
          <w:sz w:val="48"/>
          <w:szCs w:val="48"/>
        </w:rPr>
        <w:t xml:space="preserve"> </w:t>
      </w:r>
      <w:proofErr w:type="spellStart"/>
      <w:r w:rsidRPr="00741D96">
        <w:rPr>
          <w:color w:val="000000"/>
          <w:spacing w:val="2"/>
          <w:sz w:val="48"/>
          <w:szCs w:val="48"/>
        </w:rPr>
        <w:t>одан</w:t>
      </w:r>
      <w:proofErr w:type="spellEnd"/>
      <w:r w:rsidRPr="00741D96">
        <w:rPr>
          <w:color w:val="000000"/>
          <w:spacing w:val="2"/>
          <w:sz w:val="48"/>
          <w:szCs w:val="48"/>
        </w:rPr>
        <w:t xml:space="preserve"> </w:t>
      </w:r>
      <w:proofErr w:type="spellStart"/>
      <w:r w:rsidRPr="00741D96">
        <w:rPr>
          <w:color w:val="000000"/>
          <w:spacing w:val="2"/>
          <w:sz w:val="48"/>
          <w:szCs w:val="48"/>
        </w:rPr>
        <w:t>әрі</w:t>
      </w:r>
      <w:proofErr w:type="spellEnd"/>
      <w:r w:rsidRPr="00741D96">
        <w:rPr>
          <w:color w:val="000000"/>
          <w:spacing w:val="2"/>
          <w:sz w:val="48"/>
          <w:szCs w:val="48"/>
        </w:rPr>
        <w:t xml:space="preserve"> </w:t>
      </w:r>
      <w:proofErr w:type="spellStart"/>
      <w:r w:rsidRPr="00741D96">
        <w:rPr>
          <w:color w:val="000000"/>
          <w:spacing w:val="2"/>
          <w:sz w:val="48"/>
          <w:szCs w:val="48"/>
        </w:rPr>
        <w:t>мамандандырылатын</w:t>
      </w:r>
      <w:proofErr w:type="spellEnd"/>
      <w:r w:rsidRPr="00741D96">
        <w:rPr>
          <w:color w:val="000000"/>
          <w:spacing w:val="2"/>
          <w:sz w:val="48"/>
          <w:szCs w:val="48"/>
        </w:rPr>
        <w:t xml:space="preserve"> </w:t>
      </w:r>
      <w:proofErr w:type="spellStart"/>
      <w:r w:rsidRPr="00741D96">
        <w:rPr>
          <w:color w:val="000000"/>
          <w:spacing w:val="2"/>
          <w:sz w:val="48"/>
          <w:szCs w:val="48"/>
        </w:rPr>
        <w:t>базалық</w:t>
      </w:r>
      <w:proofErr w:type="spellEnd"/>
      <w:r w:rsidRPr="00741D96">
        <w:rPr>
          <w:color w:val="000000"/>
          <w:spacing w:val="2"/>
          <w:sz w:val="48"/>
          <w:szCs w:val="48"/>
        </w:rPr>
        <w:t xml:space="preserve"> </w:t>
      </w:r>
      <w:proofErr w:type="spellStart"/>
      <w:r w:rsidRPr="00741D96">
        <w:rPr>
          <w:color w:val="000000"/>
          <w:spacing w:val="2"/>
          <w:sz w:val="48"/>
          <w:szCs w:val="48"/>
        </w:rPr>
        <w:t>салаларды</w:t>
      </w:r>
      <w:proofErr w:type="spellEnd"/>
      <w:r w:rsidRPr="00741D96">
        <w:rPr>
          <w:color w:val="000000"/>
          <w:spacing w:val="2"/>
          <w:sz w:val="48"/>
          <w:szCs w:val="48"/>
        </w:rPr>
        <w:t xml:space="preserve"> </w:t>
      </w:r>
      <w:proofErr w:type="spellStart"/>
      <w:r w:rsidRPr="00741D96">
        <w:rPr>
          <w:color w:val="000000"/>
          <w:spacing w:val="2"/>
          <w:sz w:val="48"/>
          <w:szCs w:val="48"/>
        </w:rPr>
        <w:t>дамытуға</w:t>
      </w:r>
      <w:proofErr w:type="spellEnd"/>
      <w:r w:rsidRPr="00741D96">
        <w:rPr>
          <w:color w:val="000000"/>
          <w:spacing w:val="2"/>
          <w:sz w:val="48"/>
          <w:szCs w:val="48"/>
        </w:rPr>
        <w:t xml:space="preserve"> </w:t>
      </w:r>
      <w:proofErr w:type="spellStart"/>
      <w:r w:rsidRPr="00741D96">
        <w:rPr>
          <w:color w:val="000000"/>
          <w:spacing w:val="2"/>
          <w:sz w:val="48"/>
          <w:szCs w:val="48"/>
        </w:rPr>
        <w:t>негізделуге</w:t>
      </w:r>
      <w:proofErr w:type="spellEnd"/>
      <w:r w:rsidRPr="00741D96">
        <w:rPr>
          <w:color w:val="000000"/>
          <w:spacing w:val="2"/>
          <w:sz w:val="48"/>
          <w:szCs w:val="48"/>
        </w:rPr>
        <w:t xml:space="preserve"> </w:t>
      </w:r>
      <w:proofErr w:type="spellStart"/>
      <w:r w:rsidRPr="00741D96">
        <w:rPr>
          <w:color w:val="000000"/>
          <w:spacing w:val="2"/>
          <w:sz w:val="48"/>
          <w:szCs w:val="48"/>
        </w:rPr>
        <w:t>тиіс</w:t>
      </w:r>
      <w:proofErr w:type="spellEnd"/>
      <w:r w:rsidRPr="00741D96">
        <w:rPr>
          <w:color w:val="000000"/>
          <w:spacing w:val="2"/>
          <w:sz w:val="48"/>
          <w:szCs w:val="48"/>
        </w:rPr>
        <w:t>.</w:t>
      </w:r>
    </w:p>
    <w:p w14:paraId="76DCF724"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rPr>
      </w:pPr>
      <w:r w:rsidRPr="00741D96">
        <w:rPr>
          <w:color w:val="000000"/>
          <w:spacing w:val="2"/>
          <w:sz w:val="48"/>
          <w:szCs w:val="48"/>
        </w:rPr>
        <w:t xml:space="preserve">      </w:t>
      </w:r>
      <w:proofErr w:type="spellStart"/>
      <w:r w:rsidRPr="00741D96">
        <w:rPr>
          <w:color w:val="000000"/>
          <w:spacing w:val="2"/>
          <w:sz w:val="48"/>
          <w:szCs w:val="48"/>
        </w:rPr>
        <w:t>Бұл</w:t>
      </w:r>
      <w:proofErr w:type="spellEnd"/>
      <w:r w:rsidRPr="00741D96">
        <w:rPr>
          <w:color w:val="000000"/>
          <w:spacing w:val="2"/>
          <w:sz w:val="48"/>
          <w:szCs w:val="48"/>
        </w:rPr>
        <w:t xml:space="preserve"> </w:t>
      </w:r>
      <w:proofErr w:type="spellStart"/>
      <w:r w:rsidRPr="00741D96">
        <w:rPr>
          <w:color w:val="000000"/>
          <w:spacing w:val="2"/>
          <w:sz w:val="48"/>
          <w:szCs w:val="48"/>
        </w:rPr>
        <w:t>ретте</w:t>
      </w:r>
      <w:proofErr w:type="spellEnd"/>
      <w:r w:rsidRPr="00741D96">
        <w:rPr>
          <w:color w:val="000000"/>
          <w:spacing w:val="2"/>
          <w:sz w:val="48"/>
          <w:szCs w:val="48"/>
        </w:rPr>
        <w:t xml:space="preserve"> </w:t>
      </w:r>
      <w:proofErr w:type="spellStart"/>
      <w:r w:rsidRPr="00741D96">
        <w:rPr>
          <w:color w:val="000000"/>
          <w:spacing w:val="2"/>
          <w:sz w:val="48"/>
          <w:szCs w:val="48"/>
        </w:rPr>
        <w:t>бәсекелес</w:t>
      </w:r>
      <w:proofErr w:type="spellEnd"/>
      <w:r w:rsidRPr="00741D96">
        <w:rPr>
          <w:color w:val="000000"/>
          <w:spacing w:val="2"/>
          <w:sz w:val="48"/>
          <w:szCs w:val="48"/>
        </w:rPr>
        <w:t xml:space="preserve"> </w:t>
      </w:r>
      <w:proofErr w:type="spellStart"/>
      <w:r w:rsidRPr="00741D96">
        <w:rPr>
          <w:color w:val="000000"/>
          <w:spacing w:val="2"/>
          <w:sz w:val="48"/>
          <w:szCs w:val="48"/>
        </w:rPr>
        <w:t>артықшылықтар</w:t>
      </w:r>
      <w:proofErr w:type="spellEnd"/>
      <w:r w:rsidRPr="00741D96">
        <w:rPr>
          <w:color w:val="000000"/>
          <w:spacing w:val="2"/>
          <w:sz w:val="48"/>
          <w:szCs w:val="48"/>
        </w:rPr>
        <w:t xml:space="preserve"> </w:t>
      </w:r>
      <w:proofErr w:type="spellStart"/>
      <w:r w:rsidRPr="00741D96">
        <w:rPr>
          <w:color w:val="000000"/>
          <w:spacing w:val="2"/>
          <w:sz w:val="48"/>
          <w:szCs w:val="48"/>
        </w:rPr>
        <w:t>жаңа</w:t>
      </w:r>
      <w:proofErr w:type="spellEnd"/>
      <w:r w:rsidRPr="00741D96">
        <w:rPr>
          <w:color w:val="000000"/>
          <w:spacing w:val="2"/>
          <w:sz w:val="48"/>
          <w:szCs w:val="48"/>
        </w:rPr>
        <w:t xml:space="preserve"> </w:t>
      </w:r>
      <w:proofErr w:type="spellStart"/>
      <w:r w:rsidRPr="00741D96">
        <w:rPr>
          <w:color w:val="000000"/>
          <w:spacing w:val="2"/>
          <w:sz w:val="48"/>
          <w:szCs w:val="48"/>
        </w:rPr>
        <w:t>технологияларды</w:t>
      </w:r>
      <w:proofErr w:type="spellEnd"/>
      <w:r w:rsidRPr="00741D96">
        <w:rPr>
          <w:color w:val="000000"/>
          <w:spacing w:val="2"/>
          <w:sz w:val="48"/>
          <w:szCs w:val="48"/>
        </w:rPr>
        <w:t xml:space="preserve">, </w:t>
      </w:r>
      <w:proofErr w:type="spellStart"/>
      <w:r w:rsidRPr="00741D96">
        <w:rPr>
          <w:color w:val="000000"/>
          <w:spacing w:val="2"/>
          <w:sz w:val="48"/>
          <w:szCs w:val="48"/>
        </w:rPr>
        <w:t>инновацияларды</w:t>
      </w:r>
      <w:proofErr w:type="spellEnd"/>
      <w:r w:rsidRPr="00741D96">
        <w:rPr>
          <w:color w:val="000000"/>
          <w:spacing w:val="2"/>
          <w:sz w:val="48"/>
          <w:szCs w:val="48"/>
        </w:rPr>
        <w:t xml:space="preserve"> </w:t>
      </w:r>
      <w:proofErr w:type="spellStart"/>
      <w:r w:rsidRPr="00741D96">
        <w:rPr>
          <w:color w:val="000000"/>
          <w:spacing w:val="2"/>
          <w:sz w:val="48"/>
          <w:szCs w:val="48"/>
        </w:rPr>
        <w:lastRenderedPageBreak/>
        <w:t>енгізу</w:t>
      </w:r>
      <w:proofErr w:type="spellEnd"/>
      <w:r w:rsidRPr="00741D96">
        <w:rPr>
          <w:color w:val="000000"/>
          <w:spacing w:val="2"/>
          <w:sz w:val="48"/>
          <w:szCs w:val="48"/>
        </w:rPr>
        <w:t xml:space="preserve"> </w:t>
      </w:r>
      <w:proofErr w:type="spellStart"/>
      <w:r w:rsidRPr="00741D96">
        <w:rPr>
          <w:color w:val="000000"/>
          <w:spacing w:val="2"/>
          <w:sz w:val="48"/>
          <w:szCs w:val="48"/>
        </w:rPr>
        <w:t>үшін</w:t>
      </w:r>
      <w:proofErr w:type="spellEnd"/>
      <w:r w:rsidRPr="00741D96">
        <w:rPr>
          <w:color w:val="000000"/>
          <w:spacing w:val="2"/>
          <w:sz w:val="48"/>
          <w:szCs w:val="48"/>
        </w:rPr>
        <w:t xml:space="preserve"> </w:t>
      </w:r>
      <w:proofErr w:type="spellStart"/>
      <w:r w:rsidRPr="00741D96">
        <w:rPr>
          <w:color w:val="000000"/>
          <w:spacing w:val="2"/>
          <w:sz w:val="48"/>
          <w:szCs w:val="48"/>
        </w:rPr>
        <w:t>жағдай</w:t>
      </w:r>
      <w:proofErr w:type="spellEnd"/>
      <w:r w:rsidRPr="00741D96">
        <w:rPr>
          <w:color w:val="000000"/>
          <w:spacing w:val="2"/>
          <w:sz w:val="48"/>
          <w:szCs w:val="48"/>
        </w:rPr>
        <w:t xml:space="preserve"> </w:t>
      </w:r>
      <w:proofErr w:type="spellStart"/>
      <w:r w:rsidRPr="00741D96">
        <w:rPr>
          <w:color w:val="000000"/>
          <w:spacing w:val="2"/>
          <w:sz w:val="48"/>
          <w:szCs w:val="48"/>
        </w:rPr>
        <w:t>жасау</w:t>
      </w:r>
      <w:proofErr w:type="spellEnd"/>
      <w:r w:rsidRPr="00741D96">
        <w:rPr>
          <w:color w:val="000000"/>
          <w:spacing w:val="2"/>
          <w:sz w:val="48"/>
          <w:szCs w:val="48"/>
        </w:rPr>
        <w:t xml:space="preserve"> </w:t>
      </w:r>
      <w:proofErr w:type="spellStart"/>
      <w:r w:rsidRPr="00741D96">
        <w:rPr>
          <w:color w:val="000000"/>
          <w:spacing w:val="2"/>
          <w:sz w:val="48"/>
          <w:szCs w:val="48"/>
        </w:rPr>
        <w:t>есебінен</w:t>
      </w:r>
      <w:proofErr w:type="spellEnd"/>
      <w:r w:rsidRPr="00741D96">
        <w:rPr>
          <w:color w:val="000000"/>
          <w:spacing w:val="2"/>
          <w:sz w:val="48"/>
          <w:szCs w:val="48"/>
        </w:rPr>
        <w:t xml:space="preserve"> </w:t>
      </w:r>
      <w:proofErr w:type="spellStart"/>
      <w:r w:rsidRPr="00741D96">
        <w:rPr>
          <w:color w:val="000000"/>
          <w:spacing w:val="2"/>
          <w:sz w:val="48"/>
          <w:szCs w:val="48"/>
        </w:rPr>
        <w:t>дами</w:t>
      </w:r>
      <w:proofErr w:type="spellEnd"/>
      <w:r w:rsidRPr="00741D96">
        <w:rPr>
          <w:color w:val="000000"/>
          <w:spacing w:val="2"/>
          <w:sz w:val="48"/>
          <w:szCs w:val="48"/>
        </w:rPr>
        <w:t xml:space="preserve"> </w:t>
      </w:r>
      <w:proofErr w:type="spellStart"/>
      <w:r w:rsidRPr="00741D96">
        <w:rPr>
          <w:color w:val="000000"/>
          <w:spacing w:val="2"/>
          <w:sz w:val="48"/>
          <w:szCs w:val="48"/>
        </w:rPr>
        <w:t>алады</w:t>
      </w:r>
      <w:proofErr w:type="spellEnd"/>
      <w:r w:rsidRPr="00741D96">
        <w:rPr>
          <w:color w:val="000000"/>
          <w:spacing w:val="2"/>
          <w:sz w:val="48"/>
          <w:szCs w:val="48"/>
        </w:rPr>
        <w:t xml:space="preserve">, </w:t>
      </w:r>
      <w:proofErr w:type="spellStart"/>
      <w:r w:rsidRPr="00741D96">
        <w:rPr>
          <w:color w:val="000000"/>
          <w:spacing w:val="2"/>
          <w:sz w:val="48"/>
          <w:szCs w:val="48"/>
        </w:rPr>
        <w:t>бұл</w:t>
      </w:r>
      <w:proofErr w:type="spellEnd"/>
      <w:r w:rsidRPr="00741D96">
        <w:rPr>
          <w:color w:val="000000"/>
          <w:spacing w:val="2"/>
          <w:sz w:val="48"/>
          <w:szCs w:val="48"/>
        </w:rPr>
        <w:t xml:space="preserve"> </w:t>
      </w:r>
      <w:proofErr w:type="spellStart"/>
      <w:r w:rsidRPr="00741D96">
        <w:rPr>
          <w:color w:val="000000"/>
          <w:spacing w:val="2"/>
          <w:sz w:val="48"/>
          <w:szCs w:val="48"/>
        </w:rPr>
        <w:t>елдерге</w:t>
      </w:r>
      <w:proofErr w:type="spellEnd"/>
      <w:r w:rsidRPr="00741D96">
        <w:rPr>
          <w:color w:val="000000"/>
          <w:spacing w:val="2"/>
          <w:sz w:val="48"/>
          <w:szCs w:val="48"/>
        </w:rPr>
        <w:t xml:space="preserve">, </w:t>
      </w:r>
      <w:proofErr w:type="spellStart"/>
      <w:r w:rsidRPr="00741D96">
        <w:rPr>
          <w:color w:val="000000"/>
          <w:spacing w:val="2"/>
          <w:sz w:val="48"/>
          <w:szCs w:val="48"/>
        </w:rPr>
        <w:t>өндірушілерге</w:t>
      </w:r>
      <w:proofErr w:type="spellEnd"/>
      <w:r w:rsidRPr="00741D96">
        <w:rPr>
          <w:color w:val="000000"/>
          <w:spacing w:val="2"/>
          <w:sz w:val="48"/>
          <w:szCs w:val="48"/>
        </w:rPr>
        <w:t xml:space="preserve"> </w:t>
      </w:r>
      <w:proofErr w:type="spellStart"/>
      <w:r w:rsidRPr="00741D96">
        <w:rPr>
          <w:color w:val="000000"/>
          <w:spacing w:val="2"/>
          <w:sz w:val="48"/>
          <w:szCs w:val="48"/>
        </w:rPr>
        <w:t>табиғи</w:t>
      </w:r>
      <w:proofErr w:type="spellEnd"/>
      <w:r w:rsidRPr="00741D96">
        <w:rPr>
          <w:color w:val="000000"/>
          <w:spacing w:val="2"/>
          <w:sz w:val="48"/>
          <w:szCs w:val="48"/>
        </w:rPr>
        <w:t xml:space="preserve"> </w:t>
      </w:r>
      <w:proofErr w:type="spellStart"/>
      <w:r w:rsidRPr="00741D96">
        <w:rPr>
          <w:color w:val="000000"/>
          <w:spacing w:val="2"/>
          <w:sz w:val="48"/>
          <w:szCs w:val="48"/>
        </w:rPr>
        <w:t>ресурстардың</w:t>
      </w:r>
      <w:proofErr w:type="spellEnd"/>
      <w:r w:rsidRPr="00741D96">
        <w:rPr>
          <w:color w:val="000000"/>
          <w:spacing w:val="2"/>
          <w:sz w:val="48"/>
          <w:szCs w:val="48"/>
        </w:rPr>
        <w:t xml:space="preserve">, </w:t>
      </w:r>
      <w:proofErr w:type="spellStart"/>
      <w:r w:rsidRPr="00741D96">
        <w:rPr>
          <w:color w:val="000000"/>
          <w:spacing w:val="2"/>
          <w:sz w:val="48"/>
          <w:szCs w:val="48"/>
        </w:rPr>
        <w:t>факторлардың</w:t>
      </w:r>
      <w:proofErr w:type="spellEnd"/>
      <w:r w:rsidRPr="00741D96">
        <w:rPr>
          <w:color w:val="000000"/>
          <w:spacing w:val="2"/>
          <w:sz w:val="48"/>
          <w:szCs w:val="48"/>
        </w:rPr>
        <w:t xml:space="preserve"> </w:t>
      </w:r>
      <w:proofErr w:type="spellStart"/>
      <w:r w:rsidRPr="00741D96">
        <w:rPr>
          <w:color w:val="000000"/>
          <w:spacing w:val="2"/>
          <w:sz w:val="48"/>
          <w:szCs w:val="48"/>
        </w:rPr>
        <w:t>жетіспеуі</w:t>
      </w:r>
      <w:proofErr w:type="spellEnd"/>
      <w:r w:rsidRPr="00741D96">
        <w:rPr>
          <w:color w:val="000000"/>
          <w:spacing w:val="2"/>
          <w:sz w:val="48"/>
          <w:szCs w:val="48"/>
        </w:rPr>
        <w:t xml:space="preserve"> </w:t>
      </w:r>
      <w:proofErr w:type="spellStart"/>
      <w:r w:rsidRPr="00741D96">
        <w:rPr>
          <w:color w:val="000000"/>
          <w:spacing w:val="2"/>
          <w:sz w:val="48"/>
          <w:szCs w:val="48"/>
        </w:rPr>
        <w:t>жағдайында</w:t>
      </w:r>
      <w:proofErr w:type="spellEnd"/>
      <w:r w:rsidRPr="00741D96">
        <w:rPr>
          <w:color w:val="000000"/>
          <w:spacing w:val="2"/>
          <w:sz w:val="48"/>
          <w:szCs w:val="48"/>
        </w:rPr>
        <w:t xml:space="preserve"> да </w:t>
      </w:r>
      <w:proofErr w:type="spellStart"/>
      <w:r w:rsidRPr="00741D96">
        <w:rPr>
          <w:color w:val="000000"/>
          <w:spacing w:val="2"/>
          <w:sz w:val="48"/>
          <w:szCs w:val="48"/>
        </w:rPr>
        <w:t>жаңа</w:t>
      </w:r>
      <w:proofErr w:type="spellEnd"/>
      <w:r w:rsidRPr="00741D96">
        <w:rPr>
          <w:color w:val="000000"/>
          <w:spacing w:val="2"/>
          <w:sz w:val="48"/>
          <w:szCs w:val="48"/>
        </w:rPr>
        <w:t xml:space="preserve"> </w:t>
      </w:r>
      <w:proofErr w:type="spellStart"/>
      <w:r w:rsidRPr="00741D96">
        <w:rPr>
          <w:color w:val="000000"/>
          <w:spacing w:val="2"/>
          <w:sz w:val="48"/>
          <w:szCs w:val="48"/>
        </w:rPr>
        <w:t>нарықтық</w:t>
      </w:r>
      <w:proofErr w:type="spellEnd"/>
      <w:r w:rsidRPr="00741D96">
        <w:rPr>
          <w:color w:val="000000"/>
          <w:spacing w:val="2"/>
          <w:sz w:val="48"/>
          <w:szCs w:val="48"/>
        </w:rPr>
        <w:t xml:space="preserve"> </w:t>
      </w:r>
      <w:proofErr w:type="spellStart"/>
      <w:r w:rsidRPr="00741D96">
        <w:rPr>
          <w:color w:val="000000"/>
          <w:spacing w:val="2"/>
          <w:sz w:val="48"/>
          <w:szCs w:val="48"/>
        </w:rPr>
        <w:t>орындарға</w:t>
      </w:r>
      <w:proofErr w:type="spellEnd"/>
      <w:r w:rsidRPr="00741D96">
        <w:rPr>
          <w:color w:val="000000"/>
          <w:spacing w:val="2"/>
          <w:sz w:val="48"/>
          <w:szCs w:val="48"/>
        </w:rPr>
        <w:t xml:space="preserve"> </w:t>
      </w:r>
      <w:proofErr w:type="spellStart"/>
      <w:r w:rsidRPr="00741D96">
        <w:rPr>
          <w:color w:val="000000"/>
          <w:spacing w:val="2"/>
          <w:sz w:val="48"/>
          <w:szCs w:val="48"/>
        </w:rPr>
        <w:t>ие</w:t>
      </w:r>
      <w:proofErr w:type="spellEnd"/>
      <w:r w:rsidRPr="00741D96">
        <w:rPr>
          <w:color w:val="000000"/>
          <w:spacing w:val="2"/>
          <w:sz w:val="48"/>
          <w:szCs w:val="48"/>
        </w:rPr>
        <w:t xml:space="preserve"> </w:t>
      </w:r>
      <w:proofErr w:type="spellStart"/>
      <w:r w:rsidRPr="00741D96">
        <w:rPr>
          <w:color w:val="000000"/>
          <w:spacing w:val="2"/>
          <w:sz w:val="48"/>
          <w:szCs w:val="48"/>
        </w:rPr>
        <w:t>болуға</w:t>
      </w:r>
      <w:proofErr w:type="spellEnd"/>
      <w:r w:rsidRPr="00741D96">
        <w:rPr>
          <w:color w:val="000000"/>
          <w:spacing w:val="2"/>
          <w:sz w:val="48"/>
          <w:szCs w:val="48"/>
        </w:rPr>
        <w:t xml:space="preserve"> </w:t>
      </w:r>
      <w:proofErr w:type="spellStart"/>
      <w:r w:rsidRPr="00741D96">
        <w:rPr>
          <w:color w:val="000000"/>
          <w:spacing w:val="2"/>
          <w:sz w:val="48"/>
          <w:szCs w:val="48"/>
        </w:rPr>
        <w:t>мүмкіндік</w:t>
      </w:r>
      <w:proofErr w:type="spellEnd"/>
      <w:r w:rsidRPr="00741D96">
        <w:rPr>
          <w:color w:val="000000"/>
          <w:spacing w:val="2"/>
          <w:sz w:val="48"/>
          <w:szCs w:val="48"/>
        </w:rPr>
        <w:t xml:space="preserve"> </w:t>
      </w:r>
      <w:proofErr w:type="spellStart"/>
      <w:r w:rsidRPr="00741D96">
        <w:rPr>
          <w:color w:val="000000"/>
          <w:spacing w:val="2"/>
          <w:sz w:val="48"/>
          <w:szCs w:val="48"/>
        </w:rPr>
        <w:t>береді</w:t>
      </w:r>
      <w:proofErr w:type="spellEnd"/>
      <w:r w:rsidRPr="00741D96">
        <w:rPr>
          <w:color w:val="000000"/>
          <w:spacing w:val="2"/>
          <w:sz w:val="48"/>
          <w:szCs w:val="48"/>
        </w:rPr>
        <w:t xml:space="preserve">. </w:t>
      </w:r>
      <w:proofErr w:type="spellStart"/>
      <w:r w:rsidRPr="00741D96">
        <w:rPr>
          <w:color w:val="000000"/>
          <w:spacing w:val="2"/>
          <w:sz w:val="48"/>
          <w:szCs w:val="48"/>
        </w:rPr>
        <w:t>Мысалы</w:t>
      </w:r>
      <w:proofErr w:type="spellEnd"/>
      <w:r w:rsidRPr="00741D96">
        <w:rPr>
          <w:color w:val="000000"/>
          <w:spacing w:val="2"/>
          <w:sz w:val="48"/>
          <w:szCs w:val="48"/>
        </w:rPr>
        <w:t xml:space="preserve">, </w:t>
      </w:r>
      <w:proofErr w:type="spellStart"/>
      <w:r w:rsidRPr="00741D96">
        <w:rPr>
          <w:color w:val="000000"/>
          <w:spacing w:val="2"/>
          <w:sz w:val="48"/>
          <w:szCs w:val="48"/>
        </w:rPr>
        <w:t>Израильде</w:t>
      </w:r>
      <w:proofErr w:type="spellEnd"/>
      <w:r w:rsidRPr="00741D96">
        <w:rPr>
          <w:color w:val="000000"/>
          <w:spacing w:val="2"/>
          <w:sz w:val="48"/>
          <w:szCs w:val="48"/>
        </w:rPr>
        <w:t xml:space="preserve"> </w:t>
      </w:r>
      <w:proofErr w:type="spellStart"/>
      <w:r w:rsidRPr="00741D96">
        <w:rPr>
          <w:color w:val="000000"/>
          <w:spacing w:val="2"/>
          <w:sz w:val="48"/>
          <w:szCs w:val="48"/>
        </w:rPr>
        <w:t>табиғи</w:t>
      </w:r>
      <w:proofErr w:type="spellEnd"/>
      <w:r w:rsidRPr="00741D96">
        <w:rPr>
          <w:color w:val="000000"/>
          <w:spacing w:val="2"/>
          <w:sz w:val="48"/>
          <w:szCs w:val="48"/>
        </w:rPr>
        <w:t xml:space="preserve"> </w:t>
      </w:r>
      <w:proofErr w:type="spellStart"/>
      <w:r w:rsidRPr="00741D96">
        <w:rPr>
          <w:color w:val="000000"/>
          <w:spacing w:val="2"/>
          <w:sz w:val="48"/>
          <w:szCs w:val="48"/>
        </w:rPr>
        <w:t>ресурстар</w:t>
      </w:r>
      <w:proofErr w:type="spellEnd"/>
      <w:r w:rsidRPr="00741D96">
        <w:rPr>
          <w:color w:val="000000"/>
          <w:spacing w:val="2"/>
          <w:sz w:val="48"/>
          <w:szCs w:val="48"/>
        </w:rPr>
        <w:t xml:space="preserve">, </w:t>
      </w:r>
      <w:proofErr w:type="spellStart"/>
      <w:r w:rsidRPr="00741D96">
        <w:rPr>
          <w:color w:val="000000"/>
          <w:spacing w:val="2"/>
          <w:sz w:val="48"/>
          <w:szCs w:val="48"/>
        </w:rPr>
        <w:t>әсіресе</w:t>
      </w:r>
      <w:proofErr w:type="spellEnd"/>
      <w:r w:rsidRPr="00741D96">
        <w:rPr>
          <w:color w:val="000000"/>
          <w:spacing w:val="2"/>
          <w:sz w:val="48"/>
          <w:szCs w:val="48"/>
        </w:rPr>
        <w:t xml:space="preserve"> су мен </w:t>
      </w:r>
      <w:proofErr w:type="spellStart"/>
      <w:r w:rsidRPr="00741D96">
        <w:rPr>
          <w:color w:val="000000"/>
          <w:spacing w:val="2"/>
          <w:sz w:val="48"/>
          <w:szCs w:val="48"/>
        </w:rPr>
        <w:t>егістік</w:t>
      </w:r>
      <w:proofErr w:type="spellEnd"/>
      <w:r w:rsidRPr="00741D96">
        <w:rPr>
          <w:color w:val="000000"/>
          <w:spacing w:val="2"/>
          <w:sz w:val="48"/>
          <w:szCs w:val="48"/>
        </w:rPr>
        <w:t xml:space="preserve"> </w:t>
      </w:r>
      <w:proofErr w:type="spellStart"/>
      <w:r w:rsidRPr="00741D96">
        <w:rPr>
          <w:color w:val="000000"/>
          <w:spacing w:val="2"/>
          <w:sz w:val="48"/>
          <w:szCs w:val="48"/>
        </w:rPr>
        <w:t>жерлер</w:t>
      </w:r>
      <w:proofErr w:type="spellEnd"/>
      <w:r w:rsidRPr="00741D96">
        <w:rPr>
          <w:color w:val="000000"/>
          <w:spacing w:val="2"/>
          <w:sz w:val="48"/>
          <w:szCs w:val="48"/>
        </w:rPr>
        <w:t xml:space="preserve"> </w:t>
      </w:r>
      <w:proofErr w:type="spellStart"/>
      <w:r w:rsidRPr="00741D96">
        <w:rPr>
          <w:color w:val="000000"/>
          <w:spacing w:val="2"/>
          <w:sz w:val="48"/>
          <w:szCs w:val="48"/>
        </w:rPr>
        <w:t>тапшы</w:t>
      </w:r>
      <w:proofErr w:type="spellEnd"/>
      <w:r w:rsidRPr="00741D96">
        <w:rPr>
          <w:color w:val="000000"/>
          <w:spacing w:val="2"/>
          <w:sz w:val="48"/>
          <w:szCs w:val="48"/>
        </w:rPr>
        <w:t xml:space="preserve"> </w:t>
      </w:r>
      <w:proofErr w:type="spellStart"/>
      <w:r w:rsidRPr="00741D96">
        <w:rPr>
          <w:color w:val="000000"/>
          <w:spacing w:val="2"/>
          <w:sz w:val="48"/>
          <w:szCs w:val="48"/>
        </w:rPr>
        <w:t>болса</w:t>
      </w:r>
      <w:proofErr w:type="spellEnd"/>
      <w:r w:rsidRPr="00741D96">
        <w:rPr>
          <w:color w:val="000000"/>
          <w:spacing w:val="2"/>
          <w:sz w:val="48"/>
          <w:szCs w:val="48"/>
        </w:rPr>
        <w:t xml:space="preserve"> да, </w:t>
      </w:r>
      <w:proofErr w:type="spellStart"/>
      <w:r w:rsidRPr="00741D96">
        <w:rPr>
          <w:color w:val="000000"/>
          <w:spacing w:val="2"/>
          <w:sz w:val="48"/>
          <w:szCs w:val="48"/>
        </w:rPr>
        <w:t>әлемде</w:t>
      </w:r>
      <w:proofErr w:type="spellEnd"/>
      <w:r w:rsidRPr="00741D96">
        <w:rPr>
          <w:color w:val="000000"/>
          <w:spacing w:val="2"/>
          <w:sz w:val="48"/>
          <w:szCs w:val="48"/>
        </w:rPr>
        <w:t xml:space="preserve"> </w:t>
      </w:r>
      <w:proofErr w:type="spellStart"/>
      <w:r w:rsidRPr="00741D96">
        <w:rPr>
          <w:color w:val="000000"/>
          <w:spacing w:val="2"/>
          <w:sz w:val="48"/>
          <w:szCs w:val="48"/>
        </w:rPr>
        <w:t>ауыл</w:t>
      </w:r>
      <w:proofErr w:type="spellEnd"/>
      <w:r w:rsidRPr="00741D96">
        <w:rPr>
          <w:color w:val="000000"/>
          <w:spacing w:val="2"/>
          <w:sz w:val="48"/>
          <w:szCs w:val="48"/>
        </w:rPr>
        <w:t xml:space="preserve"> </w:t>
      </w:r>
      <w:proofErr w:type="spellStart"/>
      <w:r w:rsidRPr="00741D96">
        <w:rPr>
          <w:color w:val="000000"/>
          <w:spacing w:val="2"/>
          <w:sz w:val="48"/>
          <w:szCs w:val="48"/>
        </w:rPr>
        <w:t>шаруашылық</w:t>
      </w:r>
      <w:proofErr w:type="spellEnd"/>
      <w:r w:rsidRPr="00741D96">
        <w:rPr>
          <w:color w:val="000000"/>
          <w:spacing w:val="2"/>
          <w:sz w:val="48"/>
          <w:szCs w:val="48"/>
        </w:rPr>
        <w:t xml:space="preserve"> </w:t>
      </w:r>
      <w:proofErr w:type="spellStart"/>
      <w:r w:rsidRPr="00741D96">
        <w:rPr>
          <w:color w:val="000000"/>
          <w:spacing w:val="2"/>
          <w:sz w:val="48"/>
          <w:szCs w:val="48"/>
        </w:rPr>
        <w:t>өнімдерін</w:t>
      </w:r>
      <w:proofErr w:type="spellEnd"/>
      <w:r w:rsidRPr="00741D96">
        <w:rPr>
          <w:color w:val="000000"/>
          <w:spacing w:val="2"/>
          <w:sz w:val="48"/>
          <w:szCs w:val="48"/>
        </w:rPr>
        <w:t xml:space="preserve"> </w:t>
      </w:r>
      <w:proofErr w:type="spellStart"/>
      <w:r w:rsidRPr="00741D96">
        <w:rPr>
          <w:color w:val="000000"/>
          <w:spacing w:val="2"/>
          <w:sz w:val="48"/>
          <w:szCs w:val="48"/>
        </w:rPr>
        <w:t>экспорттау</w:t>
      </w:r>
      <w:proofErr w:type="spellEnd"/>
      <w:r w:rsidRPr="00741D96">
        <w:rPr>
          <w:color w:val="000000"/>
          <w:spacing w:val="2"/>
          <w:sz w:val="48"/>
          <w:szCs w:val="48"/>
        </w:rPr>
        <w:t xml:space="preserve"> </w:t>
      </w:r>
      <w:proofErr w:type="spellStart"/>
      <w:r w:rsidRPr="00741D96">
        <w:rPr>
          <w:color w:val="000000"/>
          <w:spacing w:val="2"/>
          <w:sz w:val="48"/>
          <w:szCs w:val="48"/>
        </w:rPr>
        <w:t>бойынша</w:t>
      </w:r>
      <w:proofErr w:type="spellEnd"/>
      <w:r w:rsidRPr="00741D96">
        <w:rPr>
          <w:color w:val="000000"/>
          <w:spacing w:val="2"/>
          <w:sz w:val="48"/>
          <w:szCs w:val="48"/>
        </w:rPr>
        <w:t xml:space="preserve"> </w:t>
      </w:r>
      <w:proofErr w:type="spellStart"/>
      <w:r w:rsidRPr="00741D96">
        <w:rPr>
          <w:color w:val="000000"/>
          <w:spacing w:val="2"/>
          <w:sz w:val="48"/>
          <w:szCs w:val="48"/>
        </w:rPr>
        <w:t>жетекші</w:t>
      </w:r>
      <w:proofErr w:type="spellEnd"/>
      <w:r w:rsidRPr="00741D96">
        <w:rPr>
          <w:color w:val="000000"/>
          <w:spacing w:val="2"/>
          <w:sz w:val="48"/>
          <w:szCs w:val="48"/>
        </w:rPr>
        <w:t xml:space="preserve"> </w:t>
      </w:r>
      <w:proofErr w:type="spellStart"/>
      <w:r w:rsidRPr="00741D96">
        <w:rPr>
          <w:color w:val="000000"/>
          <w:spacing w:val="2"/>
          <w:sz w:val="48"/>
          <w:szCs w:val="48"/>
        </w:rPr>
        <w:t>орындарға</w:t>
      </w:r>
      <w:proofErr w:type="spellEnd"/>
      <w:r w:rsidRPr="00741D96">
        <w:rPr>
          <w:color w:val="000000"/>
          <w:spacing w:val="2"/>
          <w:sz w:val="48"/>
          <w:szCs w:val="48"/>
        </w:rPr>
        <w:t xml:space="preserve"> </w:t>
      </w:r>
      <w:proofErr w:type="spellStart"/>
      <w:r w:rsidRPr="00741D96">
        <w:rPr>
          <w:color w:val="000000"/>
          <w:spacing w:val="2"/>
          <w:sz w:val="48"/>
          <w:szCs w:val="48"/>
        </w:rPr>
        <w:t>ие</w:t>
      </w:r>
      <w:proofErr w:type="spellEnd"/>
      <w:r w:rsidRPr="00741D96">
        <w:rPr>
          <w:color w:val="000000"/>
          <w:spacing w:val="2"/>
          <w:sz w:val="48"/>
          <w:szCs w:val="48"/>
        </w:rPr>
        <w:t>.</w:t>
      </w:r>
    </w:p>
    <w:p w14:paraId="1602230E"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rPr>
      </w:pPr>
      <w:r w:rsidRPr="00741D96">
        <w:rPr>
          <w:color w:val="000000"/>
          <w:spacing w:val="2"/>
          <w:sz w:val="48"/>
          <w:szCs w:val="48"/>
        </w:rPr>
        <w:t xml:space="preserve">      </w:t>
      </w:r>
      <w:proofErr w:type="spellStart"/>
      <w:r w:rsidRPr="00741D96">
        <w:rPr>
          <w:color w:val="000000"/>
          <w:spacing w:val="2"/>
          <w:sz w:val="48"/>
          <w:szCs w:val="48"/>
        </w:rPr>
        <w:t>Макроөңірлердің</w:t>
      </w:r>
      <w:proofErr w:type="spellEnd"/>
      <w:r w:rsidRPr="00741D96">
        <w:rPr>
          <w:color w:val="000000"/>
          <w:spacing w:val="2"/>
          <w:sz w:val="48"/>
          <w:szCs w:val="48"/>
        </w:rPr>
        <w:t xml:space="preserve"> </w:t>
      </w:r>
      <w:proofErr w:type="spellStart"/>
      <w:r w:rsidRPr="00741D96">
        <w:rPr>
          <w:color w:val="000000"/>
          <w:spacing w:val="2"/>
          <w:sz w:val="48"/>
          <w:szCs w:val="48"/>
        </w:rPr>
        <w:t>қазіргі</w:t>
      </w:r>
      <w:proofErr w:type="spellEnd"/>
      <w:r w:rsidRPr="00741D96">
        <w:rPr>
          <w:color w:val="000000"/>
          <w:spacing w:val="2"/>
          <w:sz w:val="48"/>
          <w:szCs w:val="48"/>
        </w:rPr>
        <w:t xml:space="preserve"> </w:t>
      </w:r>
      <w:proofErr w:type="spellStart"/>
      <w:r w:rsidRPr="00741D96">
        <w:rPr>
          <w:color w:val="000000"/>
          <w:spacing w:val="2"/>
          <w:sz w:val="48"/>
          <w:szCs w:val="48"/>
        </w:rPr>
        <w:t>топтастырылуы</w:t>
      </w:r>
      <w:proofErr w:type="spellEnd"/>
      <w:r w:rsidRPr="00741D96">
        <w:rPr>
          <w:color w:val="000000"/>
          <w:spacing w:val="2"/>
          <w:sz w:val="48"/>
          <w:szCs w:val="48"/>
        </w:rPr>
        <w:t xml:space="preserve"> </w:t>
      </w:r>
      <w:proofErr w:type="spellStart"/>
      <w:r w:rsidRPr="00741D96">
        <w:rPr>
          <w:color w:val="000000"/>
          <w:spacing w:val="2"/>
          <w:sz w:val="48"/>
          <w:szCs w:val="48"/>
        </w:rPr>
        <w:t>олардың</w:t>
      </w:r>
      <w:proofErr w:type="spellEnd"/>
      <w:r w:rsidRPr="00741D96">
        <w:rPr>
          <w:color w:val="000000"/>
          <w:spacing w:val="2"/>
          <w:sz w:val="48"/>
          <w:szCs w:val="48"/>
        </w:rPr>
        <w:t xml:space="preserve"> ел </w:t>
      </w:r>
      <w:proofErr w:type="spellStart"/>
      <w:r w:rsidRPr="00741D96">
        <w:rPr>
          <w:color w:val="000000"/>
          <w:spacing w:val="2"/>
          <w:sz w:val="48"/>
          <w:szCs w:val="48"/>
        </w:rPr>
        <w:t>шеңберінде</w:t>
      </w:r>
      <w:proofErr w:type="spellEnd"/>
      <w:r w:rsidRPr="00741D96">
        <w:rPr>
          <w:color w:val="000000"/>
          <w:spacing w:val="2"/>
          <w:sz w:val="48"/>
          <w:szCs w:val="48"/>
        </w:rPr>
        <w:t xml:space="preserve"> </w:t>
      </w:r>
      <w:proofErr w:type="spellStart"/>
      <w:r w:rsidRPr="00741D96">
        <w:rPr>
          <w:color w:val="000000"/>
          <w:spacing w:val="2"/>
          <w:sz w:val="48"/>
          <w:szCs w:val="48"/>
        </w:rPr>
        <w:t>қалыптасқан</w:t>
      </w:r>
      <w:proofErr w:type="spellEnd"/>
      <w:r w:rsidRPr="00741D96">
        <w:rPr>
          <w:color w:val="000000"/>
          <w:spacing w:val="2"/>
          <w:sz w:val="48"/>
          <w:szCs w:val="48"/>
        </w:rPr>
        <w:t xml:space="preserve"> </w:t>
      </w:r>
      <w:proofErr w:type="spellStart"/>
      <w:r w:rsidRPr="00741D96">
        <w:rPr>
          <w:color w:val="000000"/>
          <w:spacing w:val="2"/>
          <w:sz w:val="48"/>
          <w:szCs w:val="48"/>
        </w:rPr>
        <w:t>экономикалық</w:t>
      </w:r>
      <w:proofErr w:type="spellEnd"/>
      <w:r w:rsidRPr="00741D96">
        <w:rPr>
          <w:color w:val="000000"/>
          <w:spacing w:val="2"/>
          <w:sz w:val="48"/>
          <w:szCs w:val="48"/>
        </w:rPr>
        <w:t xml:space="preserve"> </w:t>
      </w:r>
      <w:proofErr w:type="spellStart"/>
      <w:r w:rsidRPr="00741D96">
        <w:rPr>
          <w:color w:val="000000"/>
          <w:spacing w:val="2"/>
          <w:sz w:val="48"/>
          <w:szCs w:val="48"/>
        </w:rPr>
        <w:t>мамандандырылуын</w:t>
      </w:r>
      <w:proofErr w:type="spellEnd"/>
      <w:r w:rsidRPr="00741D96">
        <w:rPr>
          <w:color w:val="000000"/>
          <w:spacing w:val="2"/>
          <w:sz w:val="48"/>
          <w:szCs w:val="48"/>
        </w:rPr>
        <w:t xml:space="preserve"> </w:t>
      </w:r>
      <w:proofErr w:type="spellStart"/>
      <w:r w:rsidRPr="00741D96">
        <w:rPr>
          <w:color w:val="000000"/>
          <w:spacing w:val="2"/>
          <w:sz w:val="48"/>
          <w:szCs w:val="48"/>
        </w:rPr>
        <w:t>ескереді</w:t>
      </w:r>
      <w:proofErr w:type="spellEnd"/>
      <w:r w:rsidRPr="00741D96">
        <w:rPr>
          <w:color w:val="000000"/>
          <w:spacing w:val="2"/>
          <w:sz w:val="48"/>
          <w:szCs w:val="48"/>
        </w:rPr>
        <w:t xml:space="preserve">. </w:t>
      </w:r>
      <w:proofErr w:type="spellStart"/>
      <w:r w:rsidRPr="00741D96">
        <w:rPr>
          <w:color w:val="000000"/>
          <w:spacing w:val="2"/>
          <w:sz w:val="48"/>
          <w:szCs w:val="48"/>
        </w:rPr>
        <w:t>Бұл</w:t>
      </w:r>
      <w:proofErr w:type="spellEnd"/>
      <w:r w:rsidRPr="00741D96">
        <w:rPr>
          <w:color w:val="000000"/>
          <w:spacing w:val="2"/>
          <w:sz w:val="48"/>
          <w:szCs w:val="48"/>
        </w:rPr>
        <w:t xml:space="preserve"> </w:t>
      </w:r>
      <w:proofErr w:type="spellStart"/>
      <w:r w:rsidRPr="00741D96">
        <w:rPr>
          <w:color w:val="000000"/>
          <w:spacing w:val="2"/>
          <w:sz w:val="48"/>
          <w:szCs w:val="48"/>
        </w:rPr>
        <w:t>ретте</w:t>
      </w:r>
      <w:proofErr w:type="spellEnd"/>
      <w:r w:rsidRPr="00741D96">
        <w:rPr>
          <w:color w:val="000000"/>
          <w:spacing w:val="2"/>
          <w:sz w:val="48"/>
          <w:szCs w:val="48"/>
        </w:rPr>
        <w:t xml:space="preserve"> </w:t>
      </w:r>
      <w:proofErr w:type="spellStart"/>
      <w:r w:rsidRPr="00741D96">
        <w:rPr>
          <w:color w:val="000000"/>
          <w:spacing w:val="2"/>
          <w:sz w:val="48"/>
          <w:szCs w:val="48"/>
        </w:rPr>
        <w:t>Болжамды</w:t>
      </w:r>
      <w:proofErr w:type="spellEnd"/>
      <w:r w:rsidRPr="00741D96">
        <w:rPr>
          <w:color w:val="000000"/>
          <w:spacing w:val="2"/>
          <w:sz w:val="48"/>
          <w:szCs w:val="48"/>
        </w:rPr>
        <w:t xml:space="preserve"> схема </w:t>
      </w:r>
      <w:proofErr w:type="spellStart"/>
      <w:r w:rsidRPr="00741D96">
        <w:rPr>
          <w:color w:val="000000"/>
          <w:spacing w:val="2"/>
          <w:sz w:val="48"/>
          <w:szCs w:val="48"/>
        </w:rPr>
        <w:t>шеңберінде</w:t>
      </w:r>
      <w:proofErr w:type="spellEnd"/>
      <w:r w:rsidRPr="00741D96">
        <w:rPr>
          <w:color w:val="000000"/>
          <w:spacing w:val="2"/>
          <w:sz w:val="48"/>
          <w:szCs w:val="48"/>
        </w:rPr>
        <w:t xml:space="preserve"> </w:t>
      </w:r>
      <w:proofErr w:type="spellStart"/>
      <w:r w:rsidRPr="00741D96">
        <w:rPr>
          <w:color w:val="000000"/>
          <w:spacing w:val="2"/>
          <w:sz w:val="48"/>
          <w:szCs w:val="48"/>
        </w:rPr>
        <w:t>өңірлердің</w:t>
      </w:r>
      <w:proofErr w:type="spellEnd"/>
      <w:r w:rsidRPr="00741D96">
        <w:rPr>
          <w:color w:val="000000"/>
          <w:spacing w:val="2"/>
          <w:sz w:val="48"/>
          <w:szCs w:val="48"/>
        </w:rPr>
        <w:t xml:space="preserve"> </w:t>
      </w:r>
      <w:proofErr w:type="spellStart"/>
      <w:r w:rsidRPr="00741D96">
        <w:rPr>
          <w:color w:val="000000"/>
          <w:spacing w:val="2"/>
          <w:sz w:val="48"/>
          <w:szCs w:val="48"/>
        </w:rPr>
        <w:t>топтастырылуы</w:t>
      </w:r>
      <w:proofErr w:type="spellEnd"/>
      <w:r w:rsidRPr="00741D96">
        <w:rPr>
          <w:color w:val="000000"/>
          <w:spacing w:val="2"/>
          <w:sz w:val="48"/>
          <w:szCs w:val="48"/>
        </w:rPr>
        <w:t xml:space="preserve"> </w:t>
      </w:r>
      <w:proofErr w:type="spellStart"/>
      <w:r w:rsidRPr="00741D96">
        <w:rPr>
          <w:color w:val="000000"/>
          <w:spacing w:val="2"/>
          <w:sz w:val="48"/>
          <w:szCs w:val="48"/>
        </w:rPr>
        <w:t>ықпал</w:t>
      </w:r>
      <w:proofErr w:type="spellEnd"/>
      <w:r w:rsidRPr="00741D96">
        <w:rPr>
          <w:color w:val="000000"/>
          <w:spacing w:val="2"/>
          <w:sz w:val="48"/>
          <w:szCs w:val="48"/>
        </w:rPr>
        <w:t xml:space="preserve"> </w:t>
      </w:r>
      <w:proofErr w:type="spellStart"/>
      <w:r w:rsidRPr="00741D96">
        <w:rPr>
          <w:color w:val="000000"/>
          <w:spacing w:val="2"/>
          <w:sz w:val="48"/>
          <w:szCs w:val="48"/>
        </w:rPr>
        <w:t>ету</w:t>
      </w:r>
      <w:proofErr w:type="spellEnd"/>
      <w:r w:rsidRPr="00741D96">
        <w:rPr>
          <w:color w:val="000000"/>
          <w:spacing w:val="2"/>
          <w:sz w:val="48"/>
          <w:szCs w:val="48"/>
        </w:rPr>
        <w:t xml:space="preserve"> </w:t>
      </w:r>
      <w:proofErr w:type="spellStart"/>
      <w:r w:rsidRPr="00741D96">
        <w:rPr>
          <w:color w:val="000000"/>
          <w:spacing w:val="2"/>
          <w:sz w:val="48"/>
          <w:szCs w:val="48"/>
        </w:rPr>
        <w:t>аймақтарын</w:t>
      </w:r>
      <w:proofErr w:type="spellEnd"/>
      <w:r w:rsidRPr="00741D96">
        <w:rPr>
          <w:color w:val="000000"/>
          <w:spacing w:val="2"/>
          <w:sz w:val="48"/>
          <w:szCs w:val="48"/>
        </w:rPr>
        <w:t xml:space="preserve">, </w:t>
      </w:r>
      <w:proofErr w:type="spellStart"/>
      <w:r w:rsidRPr="00741D96">
        <w:rPr>
          <w:color w:val="000000"/>
          <w:spacing w:val="2"/>
          <w:sz w:val="48"/>
          <w:szCs w:val="48"/>
        </w:rPr>
        <w:t>экспорттық</w:t>
      </w:r>
      <w:proofErr w:type="spellEnd"/>
      <w:r w:rsidRPr="00741D96">
        <w:rPr>
          <w:color w:val="000000"/>
          <w:spacing w:val="2"/>
          <w:sz w:val="48"/>
          <w:szCs w:val="48"/>
        </w:rPr>
        <w:t xml:space="preserve"> </w:t>
      </w:r>
      <w:proofErr w:type="spellStart"/>
      <w:r w:rsidRPr="00741D96">
        <w:rPr>
          <w:color w:val="000000"/>
          <w:spacing w:val="2"/>
          <w:sz w:val="48"/>
          <w:szCs w:val="48"/>
        </w:rPr>
        <w:t>географиялық</w:t>
      </w:r>
      <w:proofErr w:type="spellEnd"/>
      <w:r w:rsidRPr="00741D96">
        <w:rPr>
          <w:color w:val="000000"/>
          <w:spacing w:val="2"/>
          <w:sz w:val="48"/>
          <w:szCs w:val="48"/>
        </w:rPr>
        <w:t xml:space="preserve"> </w:t>
      </w:r>
      <w:proofErr w:type="spellStart"/>
      <w:r w:rsidRPr="00741D96">
        <w:rPr>
          <w:color w:val="000000"/>
          <w:spacing w:val="2"/>
          <w:sz w:val="48"/>
          <w:szCs w:val="48"/>
        </w:rPr>
        <w:t>құрылымын</w:t>
      </w:r>
      <w:proofErr w:type="spellEnd"/>
      <w:r w:rsidRPr="00741D96">
        <w:rPr>
          <w:color w:val="000000"/>
          <w:spacing w:val="2"/>
          <w:sz w:val="48"/>
          <w:szCs w:val="48"/>
        </w:rPr>
        <w:t xml:space="preserve">, ел </w:t>
      </w:r>
      <w:proofErr w:type="spellStart"/>
      <w:r w:rsidRPr="00741D96">
        <w:rPr>
          <w:color w:val="000000"/>
          <w:spacing w:val="2"/>
          <w:sz w:val="48"/>
          <w:szCs w:val="48"/>
        </w:rPr>
        <w:t>шегінен</w:t>
      </w:r>
      <w:proofErr w:type="spellEnd"/>
      <w:r w:rsidRPr="00741D96">
        <w:rPr>
          <w:color w:val="000000"/>
          <w:spacing w:val="2"/>
          <w:sz w:val="48"/>
          <w:szCs w:val="48"/>
        </w:rPr>
        <w:t xml:space="preserve"> </w:t>
      </w:r>
      <w:proofErr w:type="spellStart"/>
      <w:r w:rsidRPr="00741D96">
        <w:rPr>
          <w:color w:val="000000"/>
          <w:spacing w:val="2"/>
          <w:sz w:val="48"/>
          <w:szCs w:val="48"/>
        </w:rPr>
        <w:t>тыс</w:t>
      </w:r>
      <w:proofErr w:type="spellEnd"/>
      <w:r w:rsidRPr="00741D96">
        <w:rPr>
          <w:color w:val="000000"/>
          <w:spacing w:val="2"/>
          <w:sz w:val="48"/>
          <w:szCs w:val="48"/>
        </w:rPr>
        <w:t xml:space="preserve"> </w:t>
      </w:r>
      <w:proofErr w:type="spellStart"/>
      <w:r w:rsidRPr="00741D96">
        <w:rPr>
          <w:color w:val="000000"/>
          <w:spacing w:val="2"/>
          <w:sz w:val="48"/>
          <w:szCs w:val="48"/>
        </w:rPr>
        <w:t>қазақстандық</w:t>
      </w:r>
      <w:proofErr w:type="spellEnd"/>
      <w:r w:rsidRPr="00741D96">
        <w:rPr>
          <w:color w:val="000000"/>
          <w:spacing w:val="2"/>
          <w:sz w:val="48"/>
          <w:szCs w:val="48"/>
        </w:rPr>
        <w:t xml:space="preserve"> </w:t>
      </w:r>
      <w:proofErr w:type="spellStart"/>
      <w:r w:rsidRPr="00741D96">
        <w:rPr>
          <w:color w:val="000000"/>
          <w:spacing w:val="2"/>
          <w:sz w:val="48"/>
          <w:szCs w:val="48"/>
        </w:rPr>
        <w:t>тауарлар</w:t>
      </w:r>
      <w:proofErr w:type="spellEnd"/>
      <w:r w:rsidRPr="00741D96">
        <w:rPr>
          <w:color w:val="000000"/>
          <w:spacing w:val="2"/>
          <w:sz w:val="48"/>
          <w:szCs w:val="48"/>
        </w:rPr>
        <w:t xml:space="preserve"> мен </w:t>
      </w:r>
      <w:proofErr w:type="spellStart"/>
      <w:r w:rsidRPr="00741D96">
        <w:rPr>
          <w:color w:val="000000"/>
          <w:spacing w:val="2"/>
          <w:sz w:val="48"/>
          <w:szCs w:val="48"/>
        </w:rPr>
        <w:t>көрсетілетін</w:t>
      </w:r>
      <w:proofErr w:type="spellEnd"/>
      <w:r w:rsidRPr="00741D96">
        <w:rPr>
          <w:color w:val="000000"/>
          <w:spacing w:val="2"/>
          <w:sz w:val="48"/>
          <w:szCs w:val="48"/>
        </w:rPr>
        <w:t xml:space="preserve"> </w:t>
      </w:r>
      <w:proofErr w:type="spellStart"/>
      <w:r w:rsidRPr="00741D96">
        <w:rPr>
          <w:color w:val="000000"/>
          <w:spacing w:val="2"/>
          <w:sz w:val="48"/>
          <w:szCs w:val="48"/>
        </w:rPr>
        <w:t>қызметтердің</w:t>
      </w:r>
      <w:proofErr w:type="spellEnd"/>
      <w:r w:rsidRPr="00741D96">
        <w:rPr>
          <w:color w:val="000000"/>
          <w:spacing w:val="2"/>
          <w:sz w:val="48"/>
          <w:szCs w:val="48"/>
        </w:rPr>
        <w:t xml:space="preserve"> </w:t>
      </w:r>
      <w:proofErr w:type="spellStart"/>
      <w:r w:rsidRPr="00741D96">
        <w:rPr>
          <w:color w:val="000000"/>
          <w:spacing w:val="2"/>
          <w:sz w:val="48"/>
          <w:szCs w:val="48"/>
        </w:rPr>
        <w:t>еткізу</w:t>
      </w:r>
      <w:proofErr w:type="spellEnd"/>
      <w:r w:rsidRPr="00741D96">
        <w:rPr>
          <w:color w:val="000000"/>
          <w:spacing w:val="2"/>
          <w:sz w:val="48"/>
          <w:szCs w:val="48"/>
        </w:rPr>
        <w:t xml:space="preserve"> </w:t>
      </w:r>
      <w:proofErr w:type="spellStart"/>
      <w:r w:rsidRPr="00741D96">
        <w:rPr>
          <w:color w:val="000000"/>
          <w:spacing w:val="2"/>
          <w:sz w:val="48"/>
          <w:szCs w:val="48"/>
        </w:rPr>
        <w:t>нарықтарын</w:t>
      </w:r>
      <w:proofErr w:type="spellEnd"/>
      <w:r w:rsidRPr="00741D96">
        <w:rPr>
          <w:color w:val="000000"/>
          <w:spacing w:val="2"/>
          <w:sz w:val="48"/>
          <w:szCs w:val="48"/>
        </w:rPr>
        <w:t xml:space="preserve"> </w:t>
      </w:r>
      <w:proofErr w:type="spellStart"/>
      <w:r w:rsidRPr="00741D96">
        <w:rPr>
          <w:color w:val="000000"/>
          <w:spacing w:val="2"/>
          <w:sz w:val="48"/>
          <w:szCs w:val="48"/>
        </w:rPr>
        <w:t>ескере</w:t>
      </w:r>
      <w:proofErr w:type="spellEnd"/>
      <w:r w:rsidRPr="00741D96">
        <w:rPr>
          <w:color w:val="000000"/>
          <w:spacing w:val="2"/>
          <w:sz w:val="48"/>
          <w:szCs w:val="48"/>
        </w:rPr>
        <w:t xml:space="preserve"> </w:t>
      </w:r>
      <w:proofErr w:type="spellStart"/>
      <w:r w:rsidRPr="00741D96">
        <w:rPr>
          <w:color w:val="000000"/>
          <w:spacing w:val="2"/>
          <w:sz w:val="48"/>
          <w:szCs w:val="48"/>
        </w:rPr>
        <w:t>отырып</w:t>
      </w:r>
      <w:proofErr w:type="spellEnd"/>
      <w:r w:rsidRPr="00741D96">
        <w:rPr>
          <w:color w:val="000000"/>
          <w:spacing w:val="2"/>
          <w:sz w:val="48"/>
          <w:szCs w:val="48"/>
        </w:rPr>
        <w:t xml:space="preserve"> </w:t>
      </w:r>
      <w:proofErr w:type="spellStart"/>
      <w:r w:rsidRPr="00741D96">
        <w:rPr>
          <w:color w:val="000000"/>
          <w:spacing w:val="2"/>
          <w:sz w:val="48"/>
          <w:szCs w:val="48"/>
        </w:rPr>
        <w:t>жүргізілген</w:t>
      </w:r>
      <w:proofErr w:type="spellEnd"/>
      <w:r w:rsidRPr="00741D96">
        <w:rPr>
          <w:color w:val="000000"/>
          <w:spacing w:val="2"/>
          <w:sz w:val="48"/>
          <w:szCs w:val="48"/>
        </w:rPr>
        <w:t xml:space="preserve">. </w:t>
      </w:r>
      <w:proofErr w:type="spellStart"/>
      <w:r w:rsidRPr="00741D96">
        <w:rPr>
          <w:color w:val="000000"/>
          <w:spacing w:val="2"/>
          <w:sz w:val="48"/>
          <w:szCs w:val="48"/>
        </w:rPr>
        <w:t>Өңірлердің</w:t>
      </w:r>
      <w:proofErr w:type="spellEnd"/>
      <w:r w:rsidRPr="00741D96">
        <w:rPr>
          <w:color w:val="000000"/>
          <w:spacing w:val="2"/>
          <w:sz w:val="48"/>
          <w:szCs w:val="48"/>
        </w:rPr>
        <w:t xml:space="preserve"> </w:t>
      </w:r>
      <w:proofErr w:type="spellStart"/>
      <w:r w:rsidRPr="00741D96">
        <w:rPr>
          <w:color w:val="000000"/>
          <w:spacing w:val="2"/>
          <w:sz w:val="48"/>
          <w:szCs w:val="48"/>
        </w:rPr>
        <w:t>перспективалық</w:t>
      </w:r>
      <w:proofErr w:type="spellEnd"/>
      <w:r w:rsidRPr="00741D96">
        <w:rPr>
          <w:color w:val="000000"/>
          <w:spacing w:val="2"/>
          <w:sz w:val="48"/>
          <w:szCs w:val="48"/>
        </w:rPr>
        <w:t xml:space="preserve"> </w:t>
      </w:r>
      <w:proofErr w:type="spellStart"/>
      <w:r w:rsidRPr="00741D96">
        <w:rPr>
          <w:color w:val="000000"/>
          <w:spacing w:val="2"/>
          <w:sz w:val="48"/>
          <w:szCs w:val="48"/>
        </w:rPr>
        <w:t>бәсекеге</w:t>
      </w:r>
      <w:proofErr w:type="spellEnd"/>
      <w:r w:rsidRPr="00741D96">
        <w:rPr>
          <w:color w:val="000000"/>
          <w:spacing w:val="2"/>
          <w:sz w:val="48"/>
          <w:szCs w:val="48"/>
        </w:rPr>
        <w:t xml:space="preserve"> </w:t>
      </w:r>
      <w:proofErr w:type="spellStart"/>
      <w:r w:rsidRPr="00741D96">
        <w:rPr>
          <w:color w:val="000000"/>
          <w:spacing w:val="2"/>
          <w:sz w:val="48"/>
          <w:szCs w:val="48"/>
        </w:rPr>
        <w:t>қабілетті</w:t>
      </w:r>
      <w:proofErr w:type="spellEnd"/>
      <w:r w:rsidRPr="00741D96">
        <w:rPr>
          <w:color w:val="000000"/>
          <w:spacing w:val="2"/>
          <w:sz w:val="48"/>
          <w:szCs w:val="48"/>
        </w:rPr>
        <w:t xml:space="preserve"> </w:t>
      </w:r>
      <w:proofErr w:type="spellStart"/>
      <w:r w:rsidRPr="00741D96">
        <w:rPr>
          <w:color w:val="000000"/>
          <w:spacing w:val="2"/>
          <w:sz w:val="48"/>
          <w:szCs w:val="48"/>
        </w:rPr>
        <w:t>мамандандырылуы</w:t>
      </w:r>
      <w:proofErr w:type="spellEnd"/>
      <w:r w:rsidRPr="00741D96">
        <w:rPr>
          <w:color w:val="000000"/>
          <w:spacing w:val="2"/>
          <w:sz w:val="48"/>
          <w:szCs w:val="48"/>
        </w:rPr>
        <w:t xml:space="preserve">, </w:t>
      </w:r>
      <w:proofErr w:type="spellStart"/>
      <w:r w:rsidRPr="00741D96">
        <w:rPr>
          <w:color w:val="000000"/>
          <w:spacing w:val="2"/>
          <w:sz w:val="48"/>
          <w:szCs w:val="48"/>
        </w:rPr>
        <w:t>қоныстандыру</w:t>
      </w:r>
      <w:proofErr w:type="spellEnd"/>
      <w:r w:rsidRPr="00741D96">
        <w:rPr>
          <w:color w:val="000000"/>
          <w:spacing w:val="2"/>
          <w:sz w:val="48"/>
          <w:szCs w:val="48"/>
        </w:rPr>
        <w:t xml:space="preserve"> </w:t>
      </w:r>
      <w:proofErr w:type="spellStart"/>
      <w:r w:rsidRPr="00741D96">
        <w:rPr>
          <w:color w:val="000000"/>
          <w:spacing w:val="2"/>
          <w:sz w:val="48"/>
          <w:szCs w:val="48"/>
        </w:rPr>
        <w:t>жүйесі</w:t>
      </w:r>
      <w:proofErr w:type="spellEnd"/>
      <w:r w:rsidRPr="00741D96">
        <w:rPr>
          <w:color w:val="000000"/>
          <w:spacing w:val="2"/>
          <w:sz w:val="48"/>
          <w:szCs w:val="48"/>
        </w:rPr>
        <w:t xml:space="preserve"> </w:t>
      </w:r>
      <w:proofErr w:type="spellStart"/>
      <w:r w:rsidRPr="00741D96">
        <w:rPr>
          <w:color w:val="000000"/>
          <w:spacing w:val="2"/>
          <w:sz w:val="48"/>
          <w:szCs w:val="48"/>
        </w:rPr>
        <w:t>және</w:t>
      </w:r>
      <w:proofErr w:type="spellEnd"/>
      <w:r w:rsidRPr="00741D96">
        <w:rPr>
          <w:color w:val="000000"/>
          <w:spacing w:val="2"/>
          <w:sz w:val="48"/>
          <w:szCs w:val="48"/>
        </w:rPr>
        <w:t xml:space="preserve"> </w:t>
      </w:r>
      <w:proofErr w:type="spellStart"/>
      <w:r w:rsidRPr="00741D96">
        <w:rPr>
          <w:color w:val="000000"/>
          <w:spacing w:val="2"/>
          <w:sz w:val="48"/>
          <w:szCs w:val="48"/>
        </w:rPr>
        <w:t>нарықтық</w:t>
      </w:r>
      <w:proofErr w:type="spellEnd"/>
      <w:r w:rsidRPr="00741D96">
        <w:rPr>
          <w:color w:val="000000"/>
          <w:spacing w:val="2"/>
          <w:sz w:val="48"/>
          <w:szCs w:val="48"/>
        </w:rPr>
        <w:t xml:space="preserve"> </w:t>
      </w:r>
      <w:proofErr w:type="spellStart"/>
      <w:r w:rsidRPr="00741D96">
        <w:rPr>
          <w:color w:val="000000"/>
          <w:spacing w:val="2"/>
          <w:sz w:val="48"/>
          <w:szCs w:val="48"/>
        </w:rPr>
        <w:t>байланыстар</w:t>
      </w:r>
      <w:proofErr w:type="spellEnd"/>
      <w:r w:rsidRPr="00741D96">
        <w:rPr>
          <w:color w:val="000000"/>
          <w:spacing w:val="2"/>
          <w:sz w:val="48"/>
          <w:szCs w:val="48"/>
        </w:rPr>
        <w:t xml:space="preserve"> </w:t>
      </w:r>
      <w:proofErr w:type="spellStart"/>
      <w:r w:rsidRPr="00741D96">
        <w:rPr>
          <w:color w:val="000000"/>
          <w:spacing w:val="2"/>
          <w:sz w:val="48"/>
          <w:szCs w:val="48"/>
        </w:rPr>
        <w:t>сипаттамасы</w:t>
      </w:r>
      <w:proofErr w:type="spellEnd"/>
      <w:r w:rsidRPr="00741D96">
        <w:rPr>
          <w:color w:val="000000"/>
          <w:spacing w:val="2"/>
          <w:sz w:val="48"/>
          <w:szCs w:val="48"/>
        </w:rPr>
        <w:t xml:space="preserve"> 2-кестеде </w:t>
      </w:r>
      <w:proofErr w:type="spellStart"/>
      <w:r w:rsidRPr="00741D96">
        <w:rPr>
          <w:color w:val="000000"/>
          <w:spacing w:val="2"/>
          <w:sz w:val="48"/>
          <w:szCs w:val="48"/>
        </w:rPr>
        <w:t>келтірілген</w:t>
      </w:r>
      <w:proofErr w:type="spellEnd"/>
      <w:r w:rsidRPr="00741D96">
        <w:rPr>
          <w:color w:val="000000"/>
          <w:spacing w:val="2"/>
          <w:sz w:val="48"/>
          <w:szCs w:val="48"/>
        </w:rPr>
        <w:t>.</w:t>
      </w:r>
    </w:p>
    <w:p w14:paraId="6B07970A"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rPr>
      </w:pPr>
      <w:r w:rsidRPr="00741D96">
        <w:rPr>
          <w:color w:val="000000"/>
          <w:spacing w:val="2"/>
          <w:sz w:val="48"/>
          <w:szCs w:val="48"/>
        </w:rPr>
        <w:t xml:space="preserve">      </w:t>
      </w:r>
      <w:proofErr w:type="spellStart"/>
      <w:r w:rsidRPr="00741D96">
        <w:rPr>
          <w:color w:val="000000"/>
          <w:spacing w:val="2"/>
          <w:sz w:val="48"/>
          <w:szCs w:val="48"/>
        </w:rPr>
        <w:t>Барлық</w:t>
      </w:r>
      <w:proofErr w:type="spellEnd"/>
      <w:r w:rsidRPr="00741D96">
        <w:rPr>
          <w:color w:val="000000"/>
          <w:spacing w:val="2"/>
          <w:sz w:val="48"/>
          <w:szCs w:val="48"/>
        </w:rPr>
        <w:t xml:space="preserve"> </w:t>
      </w:r>
      <w:proofErr w:type="spellStart"/>
      <w:r w:rsidRPr="00741D96">
        <w:rPr>
          <w:color w:val="000000"/>
          <w:spacing w:val="2"/>
          <w:sz w:val="48"/>
          <w:szCs w:val="48"/>
        </w:rPr>
        <w:t>макроөңірлер</w:t>
      </w:r>
      <w:proofErr w:type="spellEnd"/>
      <w:r w:rsidRPr="00741D96">
        <w:rPr>
          <w:color w:val="000000"/>
          <w:spacing w:val="2"/>
          <w:sz w:val="48"/>
          <w:szCs w:val="48"/>
        </w:rPr>
        <w:t xml:space="preserve"> </w:t>
      </w:r>
      <w:proofErr w:type="spellStart"/>
      <w:r w:rsidRPr="00741D96">
        <w:rPr>
          <w:color w:val="000000"/>
          <w:spacing w:val="2"/>
          <w:sz w:val="48"/>
          <w:szCs w:val="48"/>
        </w:rPr>
        <w:t>үшін</w:t>
      </w:r>
      <w:proofErr w:type="spellEnd"/>
      <w:r w:rsidRPr="00741D96">
        <w:rPr>
          <w:color w:val="000000"/>
          <w:spacing w:val="2"/>
          <w:sz w:val="48"/>
          <w:szCs w:val="48"/>
        </w:rPr>
        <w:t xml:space="preserve"> </w:t>
      </w:r>
      <w:proofErr w:type="spellStart"/>
      <w:r w:rsidRPr="00741D96">
        <w:rPr>
          <w:color w:val="000000"/>
          <w:spacing w:val="2"/>
          <w:sz w:val="48"/>
          <w:szCs w:val="48"/>
        </w:rPr>
        <w:t>экономикалық</w:t>
      </w:r>
      <w:proofErr w:type="spellEnd"/>
      <w:r w:rsidRPr="00741D96">
        <w:rPr>
          <w:color w:val="000000"/>
          <w:spacing w:val="2"/>
          <w:sz w:val="48"/>
          <w:szCs w:val="48"/>
        </w:rPr>
        <w:t xml:space="preserve"> </w:t>
      </w:r>
      <w:proofErr w:type="spellStart"/>
      <w:r w:rsidRPr="00741D96">
        <w:rPr>
          <w:color w:val="000000"/>
          <w:spacing w:val="2"/>
          <w:sz w:val="48"/>
          <w:szCs w:val="48"/>
        </w:rPr>
        <w:t>мамандануды</w:t>
      </w:r>
      <w:proofErr w:type="spellEnd"/>
      <w:r w:rsidRPr="00741D96">
        <w:rPr>
          <w:color w:val="000000"/>
          <w:spacing w:val="2"/>
          <w:sz w:val="48"/>
          <w:szCs w:val="48"/>
        </w:rPr>
        <w:t xml:space="preserve"> </w:t>
      </w:r>
      <w:proofErr w:type="spellStart"/>
      <w:r w:rsidRPr="00741D96">
        <w:rPr>
          <w:color w:val="000000"/>
          <w:spacing w:val="2"/>
          <w:sz w:val="48"/>
          <w:szCs w:val="48"/>
        </w:rPr>
        <w:t>тереңдету</w:t>
      </w:r>
      <w:proofErr w:type="spellEnd"/>
      <w:r w:rsidRPr="00741D96">
        <w:rPr>
          <w:color w:val="000000"/>
          <w:spacing w:val="2"/>
          <w:sz w:val="48"/>
          <w:szCs w:val="48"/>
        </w:rPr>
        <w:t xml:space="preserve"> </w:t>
      </w:r>
      <w:proofErr w:type="spellStart"/>
      <w:r w:rsidRPr="00741D96">
        <w:rPr>
          <w:color w:val="000000"/>
          <w:spacing w:val="2"/>
          <w:sz w:val="48"/>
          <w:szCs w:val="48"/>
        </w:rPr>
        <w:t>мақсатында</w:t>
      </w:r>
      <w:proofErr w:type="spellEnd"/>
      <w:r w:rsidRPr="00741D96">
        <w:rPr>
          <w:color w:val="000000"/>
          <w:spacing w:val="2"/>
          <w:sz w:val="48"/>
          <w:szCs w:val="48"/>
        </w:rPr>
        <w:t xml:space="preserve"> </w:t>
      </w:r>
      <w:proofErr w:type="spellStart"/>
      <w:r w:rsidRPr="00741D96">
        <w:rPr>
          <w:color w:val="000000"/>
          <w:spacing w:val="2"/>
          <w:sz w:val="48"/>
          <w:szCs w:val="48"/>
        </w:rPr>
        <w:t>өндіріс</w:t>
      </w:r>
      <w:proofErr w:type="spellEnd"/>
      <w:r w:rsidRPr="00741D96">
        <w:rPr>
          <w:color w:val="000000"/>
          <w:spacing w:val="2"/>
          <w:sz w:val="48"/>
          <w:szCs w:val="48"/>
        </w:rPr>
        <w:t xml:space="preserve"> пен </w:t>
      </w:r>
      <w:proofErr w:type="spellStart"/>
      <w:r w:rsidRPr="00741D96">
        <w:rPr>
          <w:color w:val="000000"/>
          <w:spacing w:val="2"/>
          <w:sz w:val="48"/>
          <w:szCs w:val="48"/>
        </w:rPr>
        <w:t>ғылыми-зерттеу</w:t>
      </w:r>
      <w:proofErr w:type="spellEnd"/>
      <w:r w:rsidRPr="00741D96">
        <w:rPr>
          <w:color w:val="000000"/>
          <w:spacing w:val="2"/>
          <w:sz w:val="48"/>
          <w:szCs w:val="48"/>
        </w:rPr>
        <w:t xml:space="preserve"> </w:t>
      </w:r>
      <w:proofErr w:type="spellStart"/>
      <w:r w:rsidRPr="00741D96">
        <w:rPr>
          <w:color w:val="000000"/>
          <w:spacing w:val="2"/>
          <w:sz w:val="48"/>
          <w:szCs w:val="48"/>
        </w:rPr>
        <w:lastRenderedPageBreak/>
        <w:t>және</w:t>
      </w:r>
      <w:proofErr w:type="spellEnd"/>
      <w:r w:rsidRPr="00741D96">
        <w:rPr>
          <w:color w:val="000000"/>
          <w:spacing w:val="2"/>
          <w:sz w:val="48"/>
          <w:szCs w:val="48"/>
        </w:rPr>
        <w:t xml:space="preserve"> </w:t>
      </w:r>
      <w:proofErr w:type="spellStart"/>
      <w:r w:rsidRPr="00741D96">
        <w:rPr>
          <w:color w:val="000000"/>
          <w:spacing w:val="2"/>
          <w:sz w:val="48"/>
          <w:szCs w:val="48"/>
        </w:rPr>
        <w:t>қолданбалы</w:t>
      </w:r>
      <w:proofErr w:type="spellEnd"/>
      <w:r w:rsidRPr="00741D96">
        <w:rPr>
          <w:color w:val="000000"/>
          <w:spacing w:val="2"/>
          <w:sz w:val="48"/>
          <w:szCs w:val="48"/>
        </w:rPr>
        <w:t xml:space="preserve"> </w:t>
      </w:r>
      <w:proofErr w:type="spellStart"/>
      <w:r w:rsidRPr="00741D96">
        <w:rPr>
          <w:color w:val="000000"/>
          <w:spacing w:val="2"/>
          <w:sz w:val="48"/>
          <w:szCs w:val="48"/>
        </w:rPr>
        <w:t>білім</w:t>
      </w:r>
      <w:proofErr w:type="spellEnd"/>
      <w:r w:rsidRPr="00741D96">
        <w:rPr>
          <w:color w:val="000000"/>
          <w:spacing w:val="2"/>
          <w:sz w:val="48"/>
          <w:szCs w:val="48"/>
        </w:rPr>
        <w:t xml:space="preserve"> </w:t>
      </w:r>
      <w:proofErr w:type="spellStart"/>
      <w:r w:rsidRPr="00741D96">
        <w:rPr>
          <w:color w:val="000000"/>
          <w:spacing w:val="2"/>
          <w:sz w:val="48"/>
          <w:szCs w:val="48"/>
        </w:rPr>
        <w:t>берудің</w:t>
      </w:r>
      <w:proofErr w:type="spellEnd"/>
      <w:r w:rsidRPr="00741D96">
        <w:rPr>
          <w:color w:val="000000"/>
          <w:spacing w:val="2"/>
          <w:sz w:val="48"/>
          <w:szCs w:val="48"/>
        </w:rPr>
        <w:t xml:space="preserve"> </w:t>
      </w:r>
      <w:proofErr w:type="spellStart"/>
      <w:r w:rsidRPr="00741D96">
        <w:rPr>
          <w:color w:val="000000"/>
          <w:spacing w:val="2"/>
          <w:sz w:val="48"/>
          <w:szCs w:val="48"/>
        </w:rPr>
        <w:t>оқу</w:t>
      </w:r>
      <w:proofErr w:type="spellEnd"/>
      <w:r w:rsidRPr="00741D96">
        <w:rPr>
          <w:color w:val="000000"/>
          <w:spacing w:val="2"/>
          <w:sz w:val="48"/>
          <w:szCs w:val="48"/>
        </w:rPr>
        <w:t xml:space="preserve"> </w:t>
      </w:r>
      <w:proofErr w:type="spellStart"/>
      <w:r w:rsidRPr="00741D96">
        <w:rPr>
          <w:color w:val="000000"/>
          <w:spacing w:val="2"/>
          <w:sz w:val="48"/>
          <w:szCs w:val="48"/>
        </w:rPr>
        <w:t>орындары</w:t>
      </w:r>
      <w:proofErr w:type="spellEnd"/>
      <w:r w:rsidRPr="00741D96">
        <w:rPr>
          <w:color w:val="000000"/>
          <w:spacing w:val="2"/>
          <w:sz w:val="48"/>
          <w:szCs w:val="48"/>
        </w:rPr>
        <w:t xml:space="preserve"> </w:t>
      </w:r>
      <w:proofErr w:type="spellStart"/>
      <w:r w:rsidRPr="00741D96">
        <w:rPr>
          <w:color w:val="000000"/>
          <w:spacing w:val="2"/>
          <w:sz w:val="48"/>
          <w:szCs w:val="48"/>
        </w:rPr>
        <w:t>арасындағы</w:t>
      </w:r>
      <w:proofErr w:type="spellEnd"/>
      <w:r w:rsidRPr="00741D96">
        <w:rPr>
          <w:color w:val="000000"/>
          <w:spacing w:val="2"/>
          <w:sz w:val="48"/>
          <w:szCs w:val="48"/>
        </w:rPr>
        <w:t xml:space="preserve"> </w:t>
      </w:r>
      <w:proofErr w:type="spellStart"/>
      <w:r w:rsidRPr="00741D96">
        <w:rPr>
          <w:color w:val="000000"/>
          <w:spacing w:val="2"/>
          <w:sz w:val="48"/>
          <w:szCs w:val="48"/>
        </w:rPr>
        <w:t>байланысты</w:t>
      </w:r>
      <w:proofErr w:type="spellEnd"/>
      <w:r w:rsidRPr="00741D96">
        <w:rPr>
          <w:color w:val="000000"/>
          <w:spacing w:val="2"/>
          <w:sz w:val="48"/>
          <w:szCs w:val="48"/>
        </w:rPr>
        <w:t xml:space="preserve"> </w:t>
      </w:r>
      <w:proofErr w:type="spellStart"/>
      <w:r w:rsidRPr="00741D96">
        <w:rPr>
          <w:color w:val="000000"/>
          <w:spacing w:val="2"/>
          <w:sz w:val="48"/>
          <w:szCs w:val="48"/>
        </w:rPr>
        <w:t>күшейту</w:t>
      </w:r>
      <w:proofErr w:type="spellEnd"/>
      <w:r w:rsidRPr="00741D96">
        <w:rPr>
          <w:color w:val="000000"/>
          <w:spacing w:val="2"/>
          <w:sz w:val="48"/>
          <w:szCs w:val="48"/>
        </w:rPr>
        <w:t xml:space="preserve"> </w:t>
      </w:r>
      <w:proofErr w:type="spellStart"/>
      <w:r w:rsidRPr="00741D96">
        <w:rPr>
          <w:color w:val="000000"/>
          <w:spacing w:val="2"/>
          <w:sz w:val="48"/>
          <w:szCs w:val="48"/>
        </w:rPr>
        <w:t>қажет</w:t>
      </w:r>
      <w:proofErr w:type="spellEnd"/>
      <w:r w:rsidRPr="00741D96">
        <w:rPr>
          <w:color w:val="000000"/>
          <w:spacing w:val="2"/>
          <w:sz w:val="48"/>
          <w:szCs w:val="48"/>
        </w:rPr>
        <w:t>.</w:t>
      </w:r>
    </w:p>
    <w:p w14:paraId="1D3A5B5D" w14:textId="77777777" w:rsidR="00741D96" w:rsidRPr="00741D96" w:rsidRDefault="00741D96" w:rsidP="00741D96">
      <w:pPr>
        <w:pStyle w:val="af6"/>
        <w:shd w:val="clear" w:color="auto" w:fill="FFFFFF"/>
        <w:spacing w:before="0" w:beforeAutospacing="0" w:after="0" w:afterAutospacing="0"/>
        <w:textAlignment w:val="baseline"/>
        <w:rPr>
          <w:color w:val="000000"/>
          <w:spacing w:val="2"/>
          <w:sz w:val="48"/>
          <w:szCs w:val="48"/>
        </w:rPr>
      </w:pPr>
      <w:r w:rsidRPr="00741D96">
        <w:rPr>
          <w:color w:val="000000"/>
          <w:spacing w:val="2"/>
          <w:sz w:val="48"/>
          <w:szCs w:val="48"/>
        </w:rPr>
        <w:t xml:space="preserve">      </w:t>
      </w:r>
      <w:proofErr w:type="spellStart"/>
      <w:r w:rsidRPr="00741D96">
        <w:rPr>
          <w:color w:val="000000"/>
          <w:spacing w:val="2"/>
          <w:sz w:val="48"/>
          <w:szCs w:val="48"/>
        </w:rPr>
        <w:t>Қазақстанның</w:t>
      </w:r>
      <w:proofErr w:type="spellEnd"/>
      <w:r w:rsidRPr="00741D96">
        <w:rPr>
          <w:color w:val="000000"/>
          <w:spacing w:val="2"/>
          <w:sz w:val="48"/>
          <w:szCs w:val="48"/>
        </w:rPr>
        <w:t xml:space="preserve"> </w:t>
      </w:r>
      <w:proofErr w:type="spellStart"/>
      <w:r w:rsidRPr="00741D96">
        <w:rPr>
          <w:color w:val="000000"/>
          <w:spacing w:val="2"/>
          <w:sz w:val="48"/>
          <w:szCs w:val="48"/>
        </w:rPr>
        <w:t>экономикалық</w:t>
      </w:r>
      <w:proofErr w:type="spellEnd"/>
      <w:r w:rsidRPr="00741D96">
        <w:rPr>
          <w:color w:val="000000"/>
          <w:spacing w:val="2"/>
          <w:sz w:val="48"/>
          <w:szCs w:val="48"/>
        </w:rPr>
        <w:t xml:space="preserve"> </w:t>
      </w:r>
      <w:proofErr w:type="spellStart"/>
      <w:r w:rsidRPr="00741D96">
        <w:rPr>
          <w:color w:val="000000"/>
          <w:spacing w:val="2"/>
          <w:sz w:val="48"/>
          <w:szCs w:val="48"/>
        </w:rPr>
        <w:t>мамандандырылуын</w:t>
      </w:r>
      <w:proofErr w:type="spellEnd"/>
      <w:r w:rsidRPr="00741D96">
        <w:rPr>
          <w:color w:val="000000"/>
          <w:spacing w:val="2"/>
          <w:sz w:val="48"/>
          <w:szCs w:val="48"/>
        </w:rPr>
        <w:t xml:space="preserve"> </w:t>
      </w:r>
      <w:proofErr w:type="spellStart"/>
      <w:r w:rsidRPr="00741D96">
        <w:rPr>
          <w:color w:val="000000"/>
          <w:spacing w:val="2"/>
          <w:sz w:val="48"/>
          <w:szCs w:val="48"/>
        </w:rPr>
        <w:t>тереңдету</w:t>
      </w:r>
      <w:proofErr w:type="spellEnd"/>
      <w:r w:rsidRPr="00741D96">
        <w:rPr>
          <w:color w:val="000000"/>
          <w:spacing w:val="2"/>
          <w:sz w:val="48"/>
          <w:szCs w:val="48"/>
        </w:rPr>
        <w:t xml:space="preserve"> </w:t>
      </w:r>
      <w:proofErr w:type="spellStart"/>
      <w:r w:rsidRPr="00741D96">
        <w:rPr>
          <w:color w:val="000000"/>
          <w:spacing w:val="2"/>
          <w:sz w:val="48"/>
          <w:szCs w:val="48"/>
        </w:rPr>
        <w:t>әлемдік</w:t>
      </w:r>
      <w:proofErr w:type="spellEnd"/>
      <w:r w:rsidRPr="00741D96">
        <w:rPr>
          <w:color w:val="000000"/>
          <w:spacing w:val="2"/>
          <w:sz w:val="48"/>
          <w:szCs w:val="48"/>
        </w:rPr>
        <w:t xml:space="preserve"> </w:t>
      </w:r>
      <w:proofErr w:type="spellStart"/>
      <w:r w:rsidRPr="00741D96">
        <w:rPr>
          <w:color w:val="000000"/>
          <w:spacing w:val="2"/>
          <w:sz w:val="48"/>
          <w:szCs w:val="48"/>
        </w:rPr>
        <w:t>нарықтағы</w:t>
      </w:r>
      <w:proofErr w:type="spellEnd"/>
      <w:r w:rsidRPr="00741D96">
        <w:rPr>
          <w:color w:val="000000"/>
          <w:spacing w:val="2"/>
          <w:sz w:val="48"/>
          <w:szCs w:val="48"/>
        </w:rPr>
        <w:t xml:space="preserve"> </w:t>
      </w:r>
      <w:proofErr w:type="spellStart"/>
      <w:r w:rsidRPr="00741D96">
        <w:rPr>
          <w:color w:val="000000"/>
          <w:spacing w:val="2"/>
          <w:sz w:val="48"/>
          <w:szCs w:val="48"/>
        </w:rPr>
        <w:t>өзгерістерге</w:t>
      </w:r>
      <w:proofErr w:type="spellEnd"/>
      <w:r w:rsidRPr="00741D96">
        <w:rPr>
          <w:color w:val="000000"/>
          <w:spacing w:val="2"/>
          <w:sz w:val="48"/>
          <w:szCs w:val="48"/>
        </w:rPr>
        <w:t xml:space="preserve"> </w:t>
      </w:r>
      <w:proofErr w:type="spellStart"/>
      <w:r w:rsidRPr="00741D96">
        <w:rPr>
          <w:color w:val="000000"/>
          <w:spacing w:val="2"/>
          <w:sz w:val="48"/>
          <w:szCs w:val="48"/>
        </w:rPr>
        <w:t>бейімделу</w:t>
      </w:r>
      <w:proofErr w:type="spellEnd"/>
      <w:r w:rsidRPr="00741D96">
        <w:rPr>
          <w:color w:val="000000"/>
          <w:spacing w:val="2"/>
          <w:sz w:val="48"/>
          <w:szCs w:val="48"/>
        </w:rPr>
        <w:t xml:space="preserve"> </w:t>
      </w:r>
      <w:proofErr w:type="spellStart"/>
      <w:r w:rsidRPr="00741D96">
        <w:rPr>
          <w:color w:val="000000"/>
          <w:spacing w:val="2"/>
          <w:sz w:val="48"/>
          <w:szCs w:val="48"/>
        </w:rPr>
        <w:t>үшін</w:t>
      </w:r>
      <w:proofErr w:type="spellEnd"/>
      <w:r w:rsidRPr="00741D96">
        <w:rPr>
          <w:color w:val="000000"/>
          <w:spacing w:val="2"/>
          <w:sz w:val="48"/>
          <w:szCs w:val="48"/>
        </w:rPr>
        <w:t xml:space="preserve"> </w:t>
      </w:r>
      <w:proofErr w:type="spellStart"/>
      <w:r w:rsidRPr="00741D96">
        <w:rPr>
          <w:color w:val="000000"/>
          <w:spacing w:val="2"/>
          <w:sz w:val="48"/>
          <w:szCs w:val="48"/>
        </w:rPr>
        <w:t>әлеуетті</w:t>
      </w:r>
      <w:proofErr w:type="spellEnd"/>
      <w:r w:rsidRPr="00741D96">
        <w:rPr>
          <w:color w:val="000000"/>
          <w:spacing w:val="2"/>
          <w:sz w:val="48"/>
          <w:szCs w:val="48"/>
        </w:rPr>
        <w:t xml:space="preserve"> </w:t>
      </w:r>
      <w:proofErr w:type="spellStart"/>
      <w:r w:rsidRPr="00741D96">
        <w:rPr>
          <w:color w:val="000000"/>
          <w:spacing w:val="2"/>
          <w:sz w:val="48"/>
          <w:szCs w:val="48"/>
        </w:rPr>
        <w:t>еткізу</w:t>
      </w:r>
      <w:proofErr w:type="spellEnd"/>
      <w:r w:rsidRPr="00741D96">
        <w:rPr>
          <w:color w:val="000000"/>
          <w:spacing w:val="2"/>
          <w:sz w:val="48"/>
          <w:szCs w:val="48"/>
        </w:rPr>
        <w:t xml:space="preserve"> </w:t>
      </w:r>
      <w:proofErr w:type="spellStart"/>
      <w:r w:rsidRPr="00741D96">
        <w:rPr>
          <w:color w:val="000000"/>
          <w:spacing w:val="2"/>
          <w:sz w:val="48"/>
          <w:szCs w:val="48"/>
        </w:rPr>
        <w:t>нарықтарына</w:t>
      </w:r>
      <w:proofErr w:type="spellEnd"/>
      <w:r w:rsidRPr="00741D96">
        <w:rPr>
          <w:color w:val="000000"/>
          <w:spacing w:val="2"/>
          <w:sz w:val="48"/>
          <w:szCs w:val="48"/>
        </w:rPr>
        <w:t xml:space="preserve"> </w:t>
      </w:r>
      <w:proofErr w:type="spellStart"/>
      <w:r w:rsidRPr="00741D96">
        <w:rPr>
          <w:color w:val="000000"/>
          <w:spacing w:val="2"/>
          <w:sz w:val="48"/>
          <w:szCs w:val="48"/>
        </w:rPr>
        <w:t>тұрақты</w:t>
      </w:r>
      <w:proofErr w:type="spellEnd"/>
      <w:r w:rsidRPr="00741D96">
        <w:rPr>
          <w:color w:val="000000"/>
          <w:spacing w:val="2"/>
          <w:sz w:val="48"/>
          <w:szCs w:val="48"/>
        </w:rPr>
        <w:t xml:space="preserve"> </w:t>
      </w:r>
      <w:proofErr w:type="spellStart"/>
      <w:r w:rsidRPr="00741D96">
        <w:rPr>
          <w:color w:val="000000"/>
          <w:spacing w:val="2"/>
          <w:sz w:val="48"/>
          <w:szCs w:val="48"/>
        </w:rPr>
        <w:t>бағалау</w:t>
      </w:r>
      <w:proofErr w:type="spellEnd"/>
      <w:r w:rsidRPr="00741D96">
        <w:rPr>
          <w:color w:val="000000"/>
          <w:spacing w:val="2"/>
          <w:sz w:val="48"/>
          <w:szCs w:val="48"/>
        </w:rPr>
        <w:t xml:space="preserve"> </w:t>
      </w:r>
      <w:proofErr w:type="spellStart"/>
      <w:r w:rsidRPr="00741D96">
        <w:rPr>
          <w:color w:val="000000"/>
          <w:spacing w:val="2"/>
          <w:sz w:val="48"/>
          <w:szCs w:val="48"/>
        </w:rPr>
        <w:t>жүргізумен</w:t>
      </w:r>
      <w:proofErr w:type="spellEnd"/>
      <w:r w:rsidRPr="00741D96">
        <w:rPr>
          <w:color w:val="000000"/>
          <w:spacing w:val="2"/>
          <w:sz w:val="48"/>
          <w:szCs w:val="48"/>
        </w:rPr>
        <w:t xml:space="preserve"> </w:t>
      </w:r>
      <w:proofErr w:type="spellStart"/>
      <w:r w:rsidRPr="00741D96">
        <w:rPr>
          <w:color w:val="000000"/>
          <w:spacing w:val="2"/>
          <w:sz w:val="48"/>
          <w:szCs w:val="48"/>
        </w:rPr>
        <w:t>сүйемелденуге</w:t>
      </w:r>
      <w:proofErr w:type="spellEnd"/>
      <w:r w:rsidRPr="00741D96">
        <w:rPr>
          <w:color w:val="000000"/>
          <w:spacing w:val="2"/>
          <w:sz w:val="48"/>
          <w:szCs w:val="48"/>
        </w:rPr>
        <w:t xml:space="preserve"> </w:t>
      </w:r>
      <w:proofErr w:type="spellStart"/>
      <w:r w:rsidRPr="00741D96">
        <w:rPr>
          <w:color w:val="000000"/>
          <w:spacing w:val="2"/>
          <w:sz w:val="48"/>
          <w:szCs w:val="48"/>
        </w:rPr>
        <w:t>тиіс</w:t>
      </w:r>
      <w:proofErr w:type="spellEnd"/>
      <w:r w:rsidRPr="00741D96">
        <w:rPr>
          <w:color w:val="000000"/>
          <w:spacing w:val="2"/>
          <w:sz w:val="48"/>
          <w:szCs w:val="48"/>
        </w:rPr>
        <w:t>.</w:t>
      </w:r>
    </w:p>
    <w:p w14:paraId="7E7A53A5" w14:textId="77777777" w:rsidR="00741D96" w:rsidRDefault="00741D96" w:rsidP="000575D8">
      <w:pPr>
        <w:ind w:firstLine="708"/>
        <w:rPr>
          <w:lang w:val="kk-KZ"/>
        </w:rPr>
      </w:pPr>
    </w:p>
    <w:p w14:paraId="59A4047D" w14:textId="77777777" w:rsidR="008C65A0" w:rsidRPr="008C65A0" w:rsidRDefault="008C65A0" w:rsidP="008C65A0">
      <w:pPr>
        <w:spacing w:after="0" w:line="240" w:lineRule="auto"/>
        <w:rPr>
          <w:rFonts w:ascii="Times New Roman" w:hAnsi="Times New Roman" w:cs="Times New Roman"/>
          <w:b/>
          <w:bCs/>
          <w:sz w:val="20"/>
          <w:szCs w:val="20"/>
          <w:lang w:val="kk-KZ"/>
        </w:rPr>
      </w:pPr>
      <w:bookmarkStart w:id="0" w:name="_Hlk146370480"/>
      <w:r w:rsidRPr="008C65A0">
        <w:rPr>
          <w:rFonts w:ascii="Times New Roman" w:hAnsi="Times New Roman" w:cs="Times New Roman"/>
          <w:sz w:val="20"/>
          <w:szCs w:val="20"/>
          <w:lang w:val="kk-KZ"/>
        </w:rPr>
        <w:t>Негізгі әдебиеттер</w:t>
      </w:r>
      <w:r w:rsidRPr="008C65A0">
        <w:rPr>
          <w:rFonts w:ascii="Times New Roman" w:hAnsi="Times New Roman" w:cs="Times New Roman"/>
          <w:b/>
          <w:bCs/>
          <w:sz w:val="20"/>
          <w:szCs w:val="20"/>
          <w:lang w:val="kk-KZ"/>
        </w:rPr>
        <w:t>:</w:t>
      </w:r>
    </w:p>
    <w:p w14:paraId="044D1F48" w14:textId="77777777" w:rsidR="008C65A0" w:rsidRPr="008C65A0" w:rsidRDefault="008C65A0" w:rsidP="008C65A0">
      <w:pPr>
        <w:spacing w:after="0" w:line="259" w:lineRule="auto"/>
        <w:rPr>
          <w:rFonts w:ascii="Times New Roman" w:hAnsi="Times New Roman" w:cs="Times New Roman"/>
          <w:sz w:val="20"/>
          <w:szCs w:val="20"/>
          <w:lang w:val="kk-KZ"/>
        </w:rPr>
      </w:pPr>
      <w:r w:rsidRPr="008C65A0">
        <w:rPr>
          <w:rFonts w:ascii="Times New Roman" w:hAnsi="Times New Roman" w:cs="Times New Roman"/>
          <w:color w:val="000000" w:themeColor="text1"/>
          <w:sz w:val="20"/>
          <w:szCs w:val="20"/>
          <w:lang w:val="kk-KZ"/>
        </w:rPr>
        <w:t>1. Қасым-Жомарт Тоқаев ""Әділетті Қазақстан: заң мен тәртіп, экономикалық өсім, қоғамдық оптимизм"</w:t>
      </w:r>
      <w:r w:rsidRPr="008C65A0">
        <w:rPr>
          <w:rFonts w:ascii="Times New Roman" w:eastAsiaTheme="minorEastAsia" w:hAnsi="Times New Roman" w:cs="Times New Roman"/>
          <w:color w:val="000000" w:themeColor="text1"/>
          <w:sz w:val="20"/>
          <w:szCs w:val="20"/>
          <w:lang w:val="kk-KZ" w:eastAsia="ru-RU"/>
        </w:rPr>
        <w:t xml:space="preserve"> -Астана, 2024 ж. 2 қыркүйек</w:t>
      </w:r>
    </w:p>
    <w:p w14:paraId="1DB5C7E7" w14:textId="77777777" w:rsidR="008C65A0" w:rsidRPr="008C65A0" w:rsidRDefault="008C65A0" w:rsidP="008C65A0">
      <w:pPr>
        <w:tabs>
          <w:tab w:val="left" w:pos="0"/>
        </w:tabs>
        <w:autoSpaceDE w:val="0"/>
        <w:autoSpaceDN w:val="0"/>
        <w:adjustRightInd w:val="0"/>
        <w:spacing w:after="0" w:line="259" w:lineRule="auto"/>
        <w:rPr>
          <w:rFonts w:ascii="Times New Roman" w:hAnsi="Times New Roman" w:cs="Times New Roman"/>
          <w:bCs/>
          <w:color w:val="000000" w:themeColor="text1"/>
          <w:sz w:val="20"/>
          <w:szCs w:val="20"/>
          <w:lang w:val="kk-KZ"/>
        </w:rPr>
      </w:pPr>
      <w:r w:rsidRPr="008C65A0">
        <w:rPr>
          <w:rFonts w:ascii="Times New Roman" w:eastAsia="Calibri" w:hAnsi="Times New Roman" w:cs="Times New Roman"/>
          <w:bCs/>
          <w:color w:val="000000" w:themeColor="text1"/>
          <w:sz w:val="20"/>
          <w:szCs w:val="20"/>
          <w:lang w:val="kk-KZ" w:eastAsia="ru-RU"/>
        </w:rPr>
        <w:t>2. Қазақстан Республикасының Конститутциясы-Астана: Елорда, 2008-56 б.</w:t>
      </w:r>
    </w:p>
    <w:p w14:paraId="61C2ABFA" w14:textId="77777777" w:rsidR="008C65A0" w:rsidRPr="008C65A0" w:rsidRDefault="008C65A0" w:rsidP="008C65A0">
      <w:pPr>
        <w:numPr>
          <w:ilvl w:val="0"/>
          <w:numId w:val="6"/>
        </w:numPr>
        <w:tabs>
          <w:tab w:val="left" w:pos="39"/>
        </w:tabs>
        <w:spacing w:after="0" w:line="240" w:lineRule="auto"/>
        <w:ind w:left="59"/>
        <w:contextualSpacing/>
        <w:jc w:val="both"/>
        <w:rPr>
          <w:rFonts w:ascii="Times New Roman" w:hAnsi="Times New Roman" w:cs="Times New Roman"/>
          <w:sz w:val="20"/>
          <w:szCs w:val="20"/>
          <w:lang w:val="kk-KZ"/>
        </w:rPr>
      </w:pPr>
      <w:r w:rsidRPr="008C65A0">
        <w:rPr>
          <w:rFonts w:ascii="Times New Roman" w:hAnsi="Times New Roman" w:cs="Times New Roman"/>
          <w:sz w:val="20"/>
          <w:szCs w:val="20"/>
          <w:lang w:val="kk-KZ"/>
        </w:rPr>
        <w:t xml:space="preserve">Қазақстан Республикасында мемлекеттік басқаруды дамытудың 2030 жылға дейінгі  тұжырымдамасы//ҚР Президентінің 2021 жылғы 26 ақпандағы №522 Жарлығы </w:t>
      </w:r>
    </w:p>
    <w:p w14:paraId="044C8578" w14:textId="77777777" w:rsidR="008C65A0" w:rsidRPr="008C65A0" w:rsidRDefault="008C65A0" w:rsidP="008C65A0">
      <w:pPr>
        <w:numPr>
          <w:ilvl w:val="0"/>
          <w:numId w:val="6"/>
        </w:numPr>
        <w:tabs>
          <w:tab w:val="left" w:pos="0"/>
          <w:tab w:val="left" w:pos="39"/>
        </w:tabs>
        <w:autoSpaceDE w:val="0"/>
        <w:autoSpaceDN w:val="0"/>
        <w:adjustRightInd w:val="0"/>
        <w:spacing w:after="0" w:line="240" w:lineRule="auto"/>
        <w:ind w:left="59"/>
        <w:contextualSpacing/>
        <w:jc w:val="both"/>
        <w:rPr>
          <w:rFonts w:ascii="Times New Roman" w:eastAsiaTheme="minorEastAsia" w:hAnsi="Times New Roman" w:cs="Times New Roman"/>
          <w:sz w:val="20"/>
          <w:szCs w:val="20"/>
          <w:lang w:val="kk-KZ" w:eastAsia="ru-RU"/>
        </w:rPr>
      </w:pPr>
      <w:r w:rsidRPr="008C65A0">
        <w:rPr>
          <w:rFonts w:ascii="Times New Roman" w:eastAsia="Calibri" w:hAnsi="Times New Roman" w:cs="Times New Roman"/>
          <w:bCs/>
          <w:color w:val="000000" w:themeColor="text1"/>
          <w:sz w:val="20"/>
          <w:szCs w:val="20"/>
          <w:lang w:val="kk-KZ"/>
        </w:rPr>
        <w:t>Жатқанбаев Е.Б., Смағулова Г.С. Экономиканы мемлекеттік реттеу- Алматы: Қазақ университеті, 2023 – 200 б.</w:t>
      </w:r>
    </w:p>
    <w:p w14:paraId="06A8F270" w14:textId="77777777" w:rsidR="008C65A0" w:rsidRPr="008C65A0" w:rsidRDefault="008C65A0" w:rsidP="008C65A0">
      <w:pPr>
        <w:numPr>
          <w:ilvl w:val="0"/>
          <w:numId w:val="6"/>
        </w:numPr>
        <w:tabs>
          <w:tab w:val="left" w:pos="0"/>
        </w:tabs>
        <w:spacing w:after="0" w:line="240" w:lineRule="auto"/>
        <w:ind w:left="59"/>
        <w:contextualSpacing/>
        <w:rPr>
          <w:rFonts w:ascii="Times New Roman" w:hAnsi="Times New Roman" w:cs="Times New Roman"/>
          <w:color w:val="000000" w:themeColor="text1"/>
          <w:sz w:val="20"/>
          <w:szCs w:val="20"/>
        </w:rPr>
      </w:pPr>
      <w:r w:rsidRPr="008C65A0">
        <w:rPr>
          <w:rFonts w:ascii="Times New Roman" w:hAnsi="Times New Roman" w:cs="Times New Roman"/>
          <w:color w:val="000000" w:themeColor="text1"/>
          <w:sz w:val="20"/>
          <w:szCs w:val="20"/>
        </w:rPr>
        <w:t>Баталова Ю. В.  Государственное и муниципальное управление : учебник для вузов </w:t>
      </w:r>
      <w:r w:rsidRPr="008C65A0">
        <w:rPr>
          <w:rFonts w:ascii="Times New Roman" w:hAnsi="Times New Roman" w:cs="Times New Roman"/>
          <w:color w:val="000000" w:themeColor="text1"/>
          <w:sz w:val="20"/>
          <w:szCs w:val="20"/>
          <w:lang w:val="kk-KZ"/>
        </w:rPr>
        <w:t>-</w:t>
      </w:r>
      <w:r w:rsidRPr="008C65A0">
        <w:rPr>
          <w:rFonts w:ascii="Times New Roman" w:hAnsi="Times New Roman" w:cs="Times New Roman"/>
          <w:color w:val="000000" w:themeColor="text1"/>
          <w:sz w:val="20"/>
          <w:szCs w:val="20"/>
        </w:rPr>
        <w:t>Москва</w:t>
      </w:r>
      <w:r w:rsidRPr="008C65A0">
        <w:rPr>
          <w:rFonts w:ascii="Times New Roman" w:hAnsi="Times New Roman" w:cs="Times New Roman"/>
          <w:color w:val="000000" w:themeColor="text1"/>
          <w:sz w:val="20"/>
          <w:szCs w:val="20"/>
          <w:lang w:val="kk-KZ"/>
        </w:rPr>
        <w:t>:</w:t>
      </w:r>
      <w:r w:rsidRPr="008C65A0">
        <w:rPr>
          <w:rFonts w:ascii="Times New Roman" w:hAnsi="Times New Roman" w:cs="Times New Roman"/>
          <w:color w:val="000000" w:themeColor="text1"/>
          <w:sz w:val="20"/>
          <w:szCs w:val="20"/>
        </w:rPr>
        <w:t xml:space="preserve"> </w:t>
      </w:r>
      <w:proofErr w:type="spellStart"/>
      <w:r w:rsidRPr="008C65A0">
        <w:rPr>
          <w:rFonts w:ascii="Times New Roman" w:hAnsi="Times New Roman" w:cs="Times New Roman"/>
          <w:color w:val="000000" w:themeColor="text1"/>
          <w:sz w:val="20"/>
          <w:szCs w:val="20"/>
        </w:rPr>
        <w:t>Юрайт</w:t>
      </w:r>
      <w:proofErr w:type="spellEnd"/>
      <w:r w:rsidRPr="008C65A0">
        <w:rPr>
          <w:rFonts w:ascii="Times New Roman" w:hAnsi="Times New Roman" w:cs="Times New Roman"/>
          <w:color w:val="000000" w:themeColor="text1"/>
          <w:sz w:val="20"/>
          <w:szCs w:val="20"/>
        </w:rPr>
        <w:t>, 2024.</w:t>
      </w:r>
      <w:r w:rsidRPr="008C65A0">
        <w:rPr>
          <w:rFonts w:ascii="Times New Roman" w:hAnsi="Times New Roman" w:cs="Times New Roman"/>
          <w:color w:val="000000" w:themeColor="text1"/>
          <w:sz w:val="20"/>
          <w:szCs w:val="20"/>
          <w:lang w:val="kk-KZ"/>
        </w:rPr>
        <w:t xml:space="preserve"> -389 с. </w:t>
      </w:r>
      <w:r w:rsidRPr="008C65A0">
        <w:rPr>
          <w:rFonts w:ascii="Times New Roman" w:hAnsi="Times New Roman" w:cs="Times New Roman"/>
          <w:color w:val="000000" w:themeColor="text1"/>
          <w:sz w:val="20"/>
          <w:szCs w:val="20"/>
        </w:rPr>
        <w:t>URL: </w:t>
      </w:r>
      <w:hyperlink r:id="rId5" w:tgtFrame="_blank" w:history="1">
        <w:r w:rsidRPr="008C65A0">
          <w:rPr>
            <w:rFonts w:ascii="Times New Roman" w:hAnsi="Times New Roman" w:cs="Times New Roman"/>
            <w:color w:val="000000" w:themeColor="text1"/>
            <w:sz w:val="20"/>
            <w:szCs w:val="20"/>
            <w:u w:val="single"/>
          </w:rPr>
          <w:t>https://urait.ru/bcode/535867</w:t>
        </w:r>
      </w:hyperlink>
    </w:p>
    <w:p w14:paraId="1A695BC0" w14:textId="77777777" w:rsidR="008C65A0" w:rsidRPr="008C65A0" w:rsidRDefault="008C65A0" w:rsidP="008C65A0">
      <w:pPr>
        <w:numPr>
          <w:ilvl w:val="0"/>
          <w:numId w:val="6"/>
        </w:numPr>
        <w:tabs>
          <w:tab w:val="left" w:pos="0"/>
        </w:tabs>
        <w:spacing w:after="0" w:line="240" w:lineRule="auto"/>
        <w:ind w:left="59"/>
        <w:contextualSpacing/>
        <w:rPr>
          <w:rFonts w:ascii="Times New Roman" w:hAnsi="Times New Roman" w:cs="Times New Roman"/>
          <w:color w:val="000000" w:themeColor="text1"/>
          <w:sz w:val="20"/>
          <w:szCs w:val="20"/>
        </w:rPr>
      </w:pPr>
      <w:r w:rsidRPr="008C65A0">
        <w:rPr>
          <w:rFonts w:ascii="Times New Roman" w:eastAsia="Times New Roman" w:hAnsi="Times New Roman" w:cs="Times New Roman"/>
          <w:color w:val="000000" w:themeColor="text1"/>
          <w:kern w:val="36"/>
          <w:sz w:val="20"/>
          <w:szCs w:val="20"/>
          <w:lang w:val="kk-KZ" w:eastAsia="ru-RU"/>
        </w:rPr>
        <w:t>Белокрылова О.С., Киселева Н.Н., Хубулова В.В. Региональная экономика и управление –              М.: НИЦ ИНФРА-М, 2019-289 с</w:t>
      </w:r>
    </w:p>
    <w:p w14:paraId="56F19CE8" w14:textId="77777777" w:rsidR="008C65A0" w:rsidRPr="008C65A0" w:rsidRDefault="008C65A0" w:rsidP="008C65A0">
      <w:pPr>
        <w:numPr>
          <w:ilvl w:val="0"/>
          <w:numId w:val="6"/>
        </w:numPr>
        <w:shd w:val="clear" w:color="auto" w:fill="FFFFFF"/>
        <w:spacing w:after="0" w:line="240" w:lineRule="auto"/>
        <w:ind w:left="59"/>
        <w:contextualSpacing/>
        <w:outlineLvl w:val="0"/>
        <w:rPr>
          <w:rFonts w:ascii="Times New Roman" w:eastAsia="Times New Roman" w:hAnsi="Times New Roman" w:cs="Times New Roman"/>
          <w:color w:val="000000" w:themeColor="text1"/>
          <w:kern w:val="36"/>
          <w:sz w:val="20"/>
          <w:szCs w:val="20"/>
          <w:lang w:val="kk-KZ" w:eastAsia="ru-RU"/>
        </w:rPr>
      </w:pPr>
      <w:r w:rsidRPr="008C65A0">
        <w:rPr>
          <w:rFonts w:ascii="Times New Roman" w:eastAsia="Times New Roman" w:hAnsi="Times New Roman" w:cs="Times New Roman"/>
          <w:color w:val="000000" w:themeColor="text1"/>
          <w:kern w:val="36"/>
          <w:sz w:val="20"/>
          <w:szCs w:val="20"/>
          <w:lang w:val="kk-KZ" w:eastAsia="ru-RU"/>
        </w:rPr>
        <w:t>Бобылев С.Н. Экономика устойчивого развития-М.: КНОРУС, 2021-672 с.</w:t>
      </w:r>
    </w:p>
    <w:p w14:paraId="0E1D470D" w14:textId="77777777" w:rsidR="008C65A0" w:rsidRPr="008C65A0" w:rsidRDefault="008C65A0" w:rsidP="008C65A0">
      <w:pPr>
        <w:numPr>
          <w:ilvl w:val="0"/>
          <w:numId w:val="6"/>
        </w:numPr>
        <w:tabs>
          <w:tab w:val="left" w:pos="0"/>
        </w:tabs>
        <w:spacing w:after="0" w:line="240" w:lineRule="auto"/>
        <w:ind w:left="59"/>
        <w:contextualSpacing/>
        <w:rPr>
          <w:rFonts w:ascii="Times New Roman" w:hAnsi="Times New Roman" w:cs="Times New Roman"/>
          <w:color w:val="000000" w:themeColor="text1"/>
          <w:sz w:val="20"/>
          <w:szCs w:val="20"/>
        </w:rPr>
      </w:pPr>
      <w:r w:rsidRPr="008C65A0">
        <w:rPr>
          <w:rFonts w:ascii="Times New Roman" w:hAnsi="Times New Roman" w:cs="Times New Roman"/>
          <w:color w:val="000000" w:themeColor="text1"/>
          <w:sz w:val="20"/>
          <w:szCs w:val="20"/>
        </w:rPr>
        <w:t xml:space="preserve">Борщевский Г. А. Управление государственными программами и проектами. </w:t>
      </w:r>
      <w:r w:rsidRPr="008C65A0">
        <w:rPr>
          <w:rFonts w:ascii="Times New Roman" w:hAnsi="Times New Roman" w:cs="Times New Roman"/>
          <w:color w:val="000000" w:themeColor="text1"/>
          <w:sz w:val="20"/>
          <w:szCs w:val="20"/>
          <w:lang w:val="kk-KZ"/>
        </w:rPr>
        <w:t>-</w:t>
      </w:r>
      <w:r w:rsidRPr="008C65A0">
        <w:rPr>
          <w:rFonts w:ascii="Times New Roman" w:hAnsi="Times New Roman" w:cs="Times New Roman"/>
          <w:color w:val="000000" w:themeColor="text1"/>
          <w:sz w:val="20"/>
          <w:szCs w:val="20"/>
        </w:rPr>
        <w:t xml:space="preserve"> М.: </w:t>
      </w:r>
      <w:proofErr w:type="spellStart"/>
      <w:r w:rsidRPr="008C65A0">
        <w:rPr>
          <w:rFonts w:ascii="Times New Roman" w:hAnsi="Times New Roman" w:cs="Times New Roman"/>
          <w:color w:val="000000" w:themeColor="text1"/>
          <w:sz w:val="20"/>
          <w:szCs w:val="20"/>
        </w:rPr>
        <w:t>Юрайт</w:t>
      </w:r>
      <w:proofErr w:type="spellEnd"/>
      <w:r w:rsidRPr="008C65A0">
        <w:rPr>
          <w:rFonts w:ascii="Times New Roman" w:hAnsi="Times New Roman" w:cs="Times New Roman"/>
          <w:color w:val="000000" w:themeColor="text1"/>
          <w:sz w:val="20"/>
          <w:szCs w:val="20"/>
        </w:rPr>
        <w:t xml:space="preserve">. 2024. </w:t>
      </w:r>
      <w:r w:rsidRPr="008C65A0">
        <w:rPr>
          <w:rFonts w:ascii="Times New Roman" w:hAnsi="Times New Roman" w:cs="Times New Roman"/>
          <w:color w:val="000000" w:themeColor="text1"/>
          <w:sz w:val="20"/>
          <w:szCs w:val="20"/>
          <w:lang w:val="kk-KZ"/>
        </w:rPr>
        <w:t xml:space="preserve">- </w:t>
      </w:r>
      <w:r w:rsidRPr="008C65A0">
        <w:rPr>
          <w:rFonts w:ascii="Times New Roman" w:hAnsi="Times New Roman" w:cs="Times New Roman"/>
          <w:color w:val="000000" w:themeColor="text1"/>
          <w:sz w:val="20"/>
          <w:szCs w:val="20"/>
        </w:rPr>
        <w:t>300 с.</w:t>
      </w:r>
    </w:p>
    <w:p w14:paraId="143B7E3D" w14:textId="77777777" w:rsidR="008C65A0" w:rsidRPr="008C65A0" w:rsidRDefault="008C65A0" w:rsidP="008C65A0">
      <w:pPr>
        <w:numPr>
          <w:ilvl w:val="0"/>
          <w:numId w:val="6"/>
        </w:numPr>
        <w:tabs>
          <w:tab w:val="left" w:pos="0"/>
        </w:tabs>
        <w:spacing w:after="0" w:line="240" w:lineRule="auto"/>
        <w:ind w:left="59"/>
        <w:contextualSpacing/>
        <w:rPr>
          <w:rFonts w:ascii="Times New Roman" w:hAnsi="Times New Roman" w:cs="Times New Roman"/>
          <w:color w:val="000000" w:themeColor="text1"/>
          <w:sz w:val="20"/>
          <w:szCs w:val="20"/>
          <w:lang w:val="kk-KZ"/>
        </w:rPr>
      </w:pPr>
      <w:r w:rsidRPr="008C65A0">
        <w:rPr>
          <w:rFonts w:ascii="Times New Roman" w:hAnsi="Times New Roman" w:cs="Times New Roman"/>
          <w:color w:val="000000" w:themeColor="text1"/>
          <w:sz w:val="20"/>
          <w:szCs w:val="20"/>
        </w:rPr>
        <w:t>Буров М</w:t>
      </w:r>
      <w:r w:rsidRPr="008C65A0">
        <w:rPr>
          <w:rFonts w:ascii="Times New Roman" w:hAnsi="Times New Roman" w:cs="Times New Roman"/>
          <w:color w:val="000000" w:themeColor="text1"/>
          <w:sz w:val="20"/>
          <w:szCs w:val="20"/>
          <w:lang w:val="kk-KZ"/>
        </w:rPr>
        <w:t xml:space="preserve">.П. </w:t>
      </w:r>
      <w:r w:rsidRPr="008C65A0">
        <w:rPr>
          <w:rFonts w:ascii="Times New Roman" w:hAnsi="Times New Roman" w:cs="Times New Roman"/>
          <w:color w:val="000000" w:themeColor="text1"/>
          <w:sz w:val="20"/>
          <w:szCs w:val="20"/>
        </w:rPr>
        <w:t>Региональная экономика и управление пространственным развитием. (Бакалавриат, Магистратура).</w:t>
      </w:r>
      <w:r w:rsidRPr="008C65A0">
        <w:rPr>
          <w:rFonts w:ascii="Times New Roman" w:hAnsi="Times New Roman" w:cs="Times New Roman"/>
          <w:color w:val="000000" w:themeColor="text1"/>
          <w:sz w:val="20"/>
          <w:szCs w:val="20"/>
          <w:lang w:val="kk-KZ"/>
        </w:rPr>
        <w:t>-М.: КноРус, 2024-488 с.</w:t>
      </w:r>
    </w:p>
    <w:p w14:paraId="4966ACB2" w14:textId="77777777" w:rsidR="008C65A0" w:rsidRPr="008C65A0" w:rsidRDefault="008C65A0" w:rsidP="008C65A0">
      <w:pPr>
        <w:numPr>
          <w:ilvl w:val="0"/>
          <w:numId w:val="6"/>
        </w:numPr>
        <w:tabs>
          <w:tab w:val="left" w:pos="0"/>
        </w:tabs>
        <w:spacing w:after="0" w:line="240" w:lineRule="auto"/>
        <w:ind w:left="59" w:hanging="59"/>
        <w:contextualSpacing/>
        <w:rPr>
          <w:rFonts w:ascii="Times New Roman" w:hAnsi="Times New Roman" w:cs="Times New Roman"/>
          <w:color w:val="000000" w:themeColor="text1"/>
          <w:sz w:val="20"/>
          <w:szCs w:val="20"/>
          <w:lang w:val="kk-KZ"/>
        </w:rPr>
      </w:pPr>
      <w:r w:rsidRPr="008C65A0">
        <w:rPr>
          <w:rFonts w:ascii="Times New Roman" w:hAnsi="Times New Roman" w:cs="Times New Roman"/>
          <w:color w:val="000000" w:themeColor="text1"/>
          <w:sz w:val="20"/>
          <w:szCs w:val="20"/>
          <w:lang w:val="kk-KZ"/>
        </w:rPr>
        <w:t>Веснин В.Р. Основы управления-М.:Проспект,  2024.-272 с.</w:t>
      </w:r>
    </w:p>
    <w:p w14:paraId="02FC0DE5" w14:textId="77777777" w:rsidR="008C65A0" w:rsidRPr="008C65A0" w:rsidRDefault="008C65A0" w:rsidP="008C65A0">
      <w:pPr>
        <w:numPr>
          <w:ilvl w:val="0"/>
          <w:numId w:val="6"/>
        </w:numPr>
        <w:tabs>
          <w:tab w:val="left" w:pos="0"/>
        </w:tabs>
        <w:spacing w:after="0" w:line="240" w:lineRule="auto"/>
        <w:ind w:left="59"/>
        <w:contextualSpacing/>
        <w:rPr>
          <w:rFonts w:ascii="Times New Roman" w:hAnsi="Times New Roman" w:cs="Times New Roman"/>
          <w:color w:val="000000" w:themeColor="text1"/>
          <w:sz w:val="20"/>
          <w:szCs w:val="20"/>
          <w:lang w:val="kk-KZ"/>
        </w:rPr>
      </w:pPr>
      <w:r w:rsidRPr="008C65A0">
        <w:rPr>
          <w:rFonts w:ascii="Times New Roman" w:hAnsi="Times New Roman" w:cs="Times New Roman"/>
          <w:color w:val="000000" w:themeColor="text1"/>
          <w:sz w:val="20"/>
          <w:szCs w:val="20"/>
          <w:lang w:val="kk-KZ"/>
        </w:rPr>
        <w:t xml:space="preserve">Жихаревич Б.С., Русецкой О.В. </w:t>
      </w:r>
      <w:r w:rsidRPr="008C65A0">
        <w:rPr>
          <w:rFonts w:ascii="Times New Roman" w:hAnsi="Times New Roman" w:cs="Times New Roman"/>
          <w:color w:val="000000" w:themeColor="text1"/>
          <w:sz w:val="20"/>
          <w:szCs w:val="20"/>
        </w:rPr>
        <w:t xml:space="preserve">Региональная экономика и пространственное развитие </w:t>
      </w:r>
      <w:r w:rsidRPr="008C65A0">
        <w:rPr>
          <w:rFonts w:ascii="Times New Roman" w:hAnsi="Times New Roman" w:cs="Times New Roman"/>
          <w:color w:val="000000" w:themeColor="text1"/>
          <w:sz w:val="20"/>
          <w:szCs w:val="20"/>
          <w:lang w:val="kk-KZ"/>
        </w:rPr>
        <w:t>-</w:t>
      </w:r>
      <w:r w:rsidRPr="008C65A0">
        <w:rPr>
          <w:rFonts w:ascii="Times New Roman" w:hAnsi="Times New Roman" w:cs="Times New Roman"/>
          <w:color w:val="000000" w:themeColor="text1"/>
          <w:sz w:val="20"/>
          <w:szCs w:val="20"/>
        </w:rPr>
        <w:t xml:space="preserve"> М.: </w:t>
      </w:r>
      <w:proofErr w:type="spellStart"/>
      <w:r w:rsidRPr="008C65A0">
        <w:rPr>
          <w:rFonts w:ascii="Times New Roman" w:hAnsi="Times New Roman" w:cs="Times New Roman"/>
          <w:color w:val="000000" w:themeColor="text1"/>
          <w:sz w:val="20"/>
          <w:szCs w:val="20"/>
        </w:rPr>
        <w:t>Юрайт</w:t>
      </w:r>
      <w:proofErr w:type="spellEnd"/>
      <w:r w:rsidRPr="008C65A0">
        <w:rPr>
          <w:rFonts w:ascii="Times New Roman" w:hAnsi="Times New Roman" w:cs="Times New Roman"/>
          <w:color w:val="000000" w:themeColor="text1"/>
          <w:sz w:val="20"/>
          <w:szCs w:val="20"/>
          <w:lang w:val="kk-KZ"/>
        </w:rPr>
        <w:t>,</w:t>
      </w:r>
      <w:r w:rsidRPr="008C65A0">
        <w:rPr>
          <w:rFonts w:ascii="Times New Roman" w:hAnsi="Times New Roman" w:cs="Times New Roman"/>
          <w:color w:val="000000" w:themeColor="text1"/>
          <w:sz w:val="20"/>
          <w:szCs w:val="20"/>
        </w:rPr>
        <w:t xml:space="preserve"> 2023.</w:t>
      </w:r>
      <w:r w:rsidRPr="008C65A0">
        <w:rPr>
          <w:rFonts w:ascii="Times New Roman" w:hAnsi="Times New Roman" w:cs="Times New Roman"/>
          <w:color w:val="000000" w:themeColor="text1"/>
          <w:sz w:val="20"/>
          <w:szCs w:val="20"/>
          <w:lang w:val="kk-KZ"/>
        </w:rPr>
        <w:t>-</w:t>
      </w:r>
      <w:r w:rsidRPr="008C65A0">
        <w:rPr>
          <w:rFonts w:ascii="Times New Roman" w:hAnsi="Times New Roman" w:cs="Times New Roman"/>
          <w:color w:val="000000" w:themeColor="text1"/>
          <w:sz w:val="20"/>
          <w:szCs w:val="20"/>
        </w:rPr>
        <w:t xml:space="preserve"> 447 с</w:t>
      </w:r>
    </w:p>
    <w:p w14:paraId="1AADCCE1" w14:textId="77777777" w:rsidR="008C65A0" w:rsidRPr="008C65A0" w:rsidRDefault="008C65A0" w:rsidP="008C65A0">
      <w:pPr>
        <w:numPr>
          <w:ilvl w:val="0"/>
          <w:numId w:val="6"/>
        </w:numPr>
        <w:tabs>
          <w:tab w:val="left" w:pos="0"/>
        </w:tabs>
        <w:spacing w:after="0" w:line="240" w:lineRule="auto"/>
        <w:ind w:left="59"/>
        <w:contextualSpacing/>
        <w:rPr>
          <w:rFonts w:ascii="Times New Roman" w:hAnsi="Times New Roman" w:cs="Times New Roman"/>
          <w:color w:val="000000" w:themeColor="text1"/>
          <w:sz w:val="20"/>
          <w:szCs w:val="20"/>
        </w:rPr>
      </w:pPr>
      <w:r w:rsidRPr="008C65A0">
        <w:rPr>
          <w:rFonts w:ascii="Times New Roman" w:hAnsi="Times New Roman" w:cs="Times New Roman"/>
          <w:color w:val="000000" w:themeColor="text1"/>
          <w:sz w:val="20"/>
          <w:szCs w:val="20"/>
        </w:rPr>
        <w:t xml:space="preserve">Игонина Л. Л., Чулков А. С. Управление региональными и муниципальными финансами. </w:t>
      </w:r>
      <w:r w:rsidRPr="008C65A0">
        <w:rPr>
          <w:rFonts w:ascii="Times New Roman" w:hAnsi="Times New Roman" w:cs="Times New Roman"/>
          <w:color w:val="000000" w:themeColor="text1"/>
          <w:sz w:val="20"/>
          <w:szCs w:val="20"/>
          <w:lang w:val="kk-KZ"/>
        </w:rPr>
        <w:t>-</w:t>
      </w:r>
      <w:r w:rsidRPr="008C65A0">
        <w:rPr>
          <w:rFonts w:ascii="Times New Roman" w:hAnsi="Times New Roman" w:cs="Times New Roman"/>
          <w:color w:val="000000" w:themeColor="text1"/>
          <w:sz w:val="20"/>
          <w:szCs w:val="20"/>
        </w:rPr>
        <w:t xml:space="preserve"> М.: </w:t>
      </w:r>
      <w:proofErr w:type="spellStart"/>
      <w:r w:rsidRPr="008C65A0">
        <w:rPr>
          <w:rFonts w:ascii="Times New Roman" w:hAnsi="Times New Roman" w:cs="Times New Roman"/>
          <w:color w:val="000000" w:themeColor="text1"/>
          <w:sz w:val="20"/>
          <w:szCs w:val="20"/>
        </w:rPr>
        <w:t>Юрайт</w:t>
      </w:r>
      <w:proofErr w:type="spellEnd"/>
      <w:r w:rsidRPr="008C65A0">
        <w:rPr>
          <w:rFonts w:ascii="Times New Roman" w:hAnsi="Times New Roman" w:cs="Times New Roman"/>
          <w:color w:val="000000" w:themeColor="text1"/>
          <w:sz w:val="20"/>
          <w:szCs w:val="20"/>
        </w:rPr>
        <w:t>. 2023.</w:t>
      </w:r>
      <w:r w:rsidRPr="008C65A0">
        <w:rPr>
          <w:rFonts w:ascii="Times New Roman" w:hAnsi="Times New Roman" w:cs="Times New Roman"/>
          <w:color w:val="000000" w:themeColor="text1"/>
          <w:sz w:val="20"/>
          <w:szCs w:val="20"/>
          <w:lang w:val="kk-KZ"/>
        </w:rPr>
        <w:t>-</w:t>
      </w:r>
      <w:r w:rsidRPr="008C65A0">
        <w:rPr>
          <w:rFonts w:ascii="Times New Roman" w:hAnsi="Times New Roman" w:cs="Times New Roman"/>
          <w:color w:val="000000" w:themeColor="text1"/>
          <w:sz w:val="20"/>
          <w:szCs w:val="20"/>
        </w:rPr>
        <w:t>135 с.</w:t>
      </w:r>
    </w:p>
    <w:p w14:paraId="1899A08B" w14:textId="77777777" w:rsidR="008C65A0" w:rsidRPr="008C65A0" w:rsidRDefault="008C65A0" w:rsidP="008C65A0">
      <w:pPr>
        <w:numPr>
          <w:ilvl w:val="0"/>
          <w:numId w:val="6"/>
        </w:numPr>
        <w:tabs>
          <w:tab w:val="left" w:pos="0"/>
        </w:tabs>
        <w:spacing w:after="0" w:line="240" w:lineRule="auto"/>
        <w:ind w:left="59"/>
        <w:contextualSpacing/>
        <w:rPr>
          <w:rFonts w:ascii="Times New Roman" w:hAnsi="Times New Roman" w:cs="Times New Roman"/>
          <w:color w:val="000000" w:themeColor="text1"/>
          <w:sz w:val="20"/>
          <w:szCs w:val="20"/>
        </w:rPr>
      </w:pPr>
      <w:r w:rsidRPr="008C65A0">
        <w:rPr>
          <w:rFonts w:ascii="Times New Roman" w:hAnsi="Times New Roman" w:cs="Times New Roman"/>
          <w:color w:val="000000" w:themeColor="text1"/>
          <w:sz w:val="20"/>
          <w:szCs w:val="20"/>
          <w:lang w:val="kk-KZ"/>
        </w:rPr>
        <w:t xml:space="preserve">Лиманов М.И. </w:t>
      </w:r>
      <w:r w:rsidRPr="008C65A0">
        <w:rPr>
          <w:rFonts w:ascii="Times New Roman" w:hAnsi="Times New Roman" w:cs="Times New Roman"/>
          <w:color w:val="000000" w:themeColor="text1"/>
          <w:sz w:val="20"/>
          <w:szCs w:val="20"/>
        </w:rPr>
        <w:t xml:space="preserve">Инвестиционная региональная политика </w:t>
      </w:r>
      <w:r w:rsidRPr="008C65A0">
        <w:rPr>
          <w:rFonts w:ascii="Times New Roman" w:hAnsi="Times New Roman" w:cs="Times New Roman"/>
          <w:color w:val="000000" w:themeColor="text1"/>
          <w:sz w:val="20"/>
          <w:szCs w:val="20"/>
          <w:lang w:val="kk-KZ"/>
        </w:rPr>
        <w:t>-</w:t>
      </w:r>
      <w:r w:rsidRPr="008C65A0">
        <w:rPr>
          <w:rFonts w:ascii="Times New Roman" w:hAnsi="Times New Roman" w:cs="Times New Roman"/>
          <w:color w:val="000000" w:themeColor="text1"/>
          <w:sz w:val="20"/>
          <w:szCs w:val="20"/>
        </w:rPr>
        <w:t xml:space="preserve"> М.: </w:t>
      </w:r>
      <w:proofErr w:type="spellStart"/>
      <w:r w:rsidRPr="008C65A0">
        <w:rPr>
          <w:rFonts w:ascii="Times New Roman" w:hAnsi="Times New Roman" w:cs="Times New Roman"/>
          <w:color w:val="000000" w:themeColor="text1"/>
          <w:sz w:val="20"/>
          <w:szCs w:val="20"/>
        </w:rPr>
        <w:t>Юрайт</w:t>
      </w:r>
      <w:proofErr w:type="spellEnd"/>
      <w:r w:rsidRPr="008C65A0">
        <w:rPr>
          <w:rFonts w:ascii="Times New Roman" w:hAnsi="Times New Roman" w:cs="Times New Roman"/>
          <w:color w:val="000000" w:themeColor="text1"/>
          <w:sz w:val="20"/>
          <w:szCs w:val="20"/>
          <w:lang w:val="kk-KZ"/>
        </w:rPr>
        <w:t>,</w:t>
      </w:r>
      <w:r w:rsidRPr="008C65A0">
        <w:rPr>
          <w:rFonts w:ascii="Times New Roman" w:hAnsi="Times New Roman" w:cs="Times New Roman"/>
          <w:color w:val="000000" w:themeColor="text1"/>
          <w:sz w:val="20"/>
          <w:szCs w:val="20"/>
        </w:rPr>
        <w:t xml:space="preserve"> 2023</w:t>
      </w:r>
      <w:r w:rsidRPr="008C65A0">
        <w:rPr>
          <w:rFonts w:ascii="Times New Roman" w:hAnsi="Times New Roman" w:cs="Times New Roman"/>
          <w:color w:val="000000" w:themeColor="text1"/>
          <w:sz w:val="20"/>
          <w:szCs w:val="20"/>
          <w:lang w:val="kk-KZ"/>
        </w:rPr>
        <w:t xml:space="preserve"> -</w:t>
      </w:r>
      <w:r w:rsidRPr="008C65A0">
        <w:rPr>
          <w:rFonts w:ascii="Times New Roman" w:hAnsi="Times New Roman" w:cs="Times New Roman"/>
          <w:color w:val="000000" w:themeColor="text1"/>
          <w:sz w:val="20"/>
          <w:szCs w:val="20"/>
        </w:rPr>
        <w:t>178 с.</w:t>
      </w:r>
    </w:p>
    <w:p w14:paraId="58B0C5F1" w14:textId="77777777" w:rsidR="008C65A0" w:rsidRPr="008C65A0" w:rsidRDefault="008C65A0" w:rsidP="008C65A0">
      <w:pPr>
        <w:numPr>
          <w:ilvl w:val="0"/>
          <w:numId w:val="6"/>
        </w:numPr>
        <w:tabs>
          <w:tab w:val="left" w:pos="0"/>
        </w:tabs>
        <w:spacing w:after="0" w:line="240" w:lineRule="auto"/>
        <w:ind w:left="59"/>
        <w:contextualSpacing/>
        <w:rPr>
          <w:rFonts w:ascii="Times New Roman" w:hAnsi="Times New Roman" w:cs="Times New Roman"/>
          <w:color w:val="000000" w:themeColor="text1"/>
          <w:sz w:val="20"/>
          <w:szCs w:val="20"/>
        </w:rPr>
      </w:pPr>
      <w:r w:rsidRPr="008C65A0">
        <w:rPr>
          <w:rFonts w:ascii="Times New Roman" w:hAnsi="Times New Roman" w:cs="Times New Roman"/>
          <w:color w:val="000000" w:themeColor="text1"/>
          <w:sz w:val="20"/>
          <w:szCs w:val="20"/>
          <w:lang w:val="kk-KZ"/>
        </w:rPr>
        <w:t xml:space="preserve">Лиманов Л.Э. </w:t>
      </w:r>
      <w:r w:rsidRPr="008C65A0">
        <w:rPr>
          <w:rFonts w:ascii="Times New Roman" w:hAnsi="Times New Roman" w:cs="Times New Roman"/>
          <w:color w:val="000000" w:themeColor="text1"/>
          <w:sz w:val="20"/>
          <w:szCs w:val="20"/>
        </w:rPr>
        <w:t xml:space="preserve">Теория региональной экономики и пространственного развития </w:t>
      </w:r>
      <w:r w:rsidRPr="008C65A0">
        <w:rPr>
          <w:rFonts w:ascii="Times New Roman" w:hAnsi="Times New Roman" w:cs="Times New Roman"/>
          <w:color w:val="000000" w:themeColor="text1"/>
          <w:sz w:val="20"/>
          <w:szCs w:val="20"/>
          <w:lang w:val="kk-KZ"/>
        </w:rPr>
        <w:t>-</w:t>
      </w:r>
      <w:r w:rsidRPr="008C65A0">
        <w:rPr>
          <w:rFonts w:ascii="Times New Roman" w:hAnsi="Times New Roman" w:cs="Times New Roman"/>
          <w:color w:val="000000" w:themeColor="text1"/>
          <w:sz w:val="20"/>
          <w:szCs w:val="20"/>
        </w:rPr>
        <w:t xml:space="preserve">М.: </w:t>
      </w:r>
      <w:proofErr w:type="spellStart"/>
      <w:r w:rsidRPr="008C65A0">
        <w:rPr>
          <w:rFonts w:ascii="Times New Roman" w:hAnsi="Times New Roman" w:cs="Times New Roman"/>
          <w:color w:val="000000" w:themeColor="text1"/>
          <w:sz w:val="20"/>
          <w:szCs w:val="20"/>
        </w:rPr>
        <w:t>Юрайт</w:t>
      </w:r>
      <w:proofErr w:type="spellEnd"/>
      <w:r w:rsidRPr="008C65A0">
        <w:rPr>
          <w:rFonts w:ascii="Times New Roman" w:hAnsi="Times New Roman" w:cs="Times New Roman"/>
          <w:color w:val="000000" w:themeColor="text1"/>
          <w:sz w:val="20"/>
          <w:szCs w:val="20"/>
          <w:lang w:val="kk-KZ"/>
        </w:rPr>
        <w:t xml:space="preserve">, </w:t>
      </w:r>
      <w:r w:rsidRPr="008C65A0">
        <w:rPr>
          <w:rFonts w:ascii="Times New Roman" w:hAnsi="Times New Roman" w:cs="Times New Roman"/>
          <w:color w:val="000000" w:themeColor="text1"/>
          <w:sz w:val="20"/>
          <w:szCs w:val="20"/>
        </w:rPr>
        <w:t xml:space="preserve">2023. </w:t>
      </w:r>
      <w:r w:rsidRPr="008C65A0">
        <w:rPr>
          <w:rFonts w:ascii="Times New Roman" w:hAnsi="Times New Roman" w:cs="Times New Roman"/>
          <w:color w:val="000000" w:themeColor="text1"/>
          <w:sz w:val="20"/>
          <w:szCs w:val="20"/>
          <w:lang w:val="kk-KZ"/>
        </w:rPr>
        <w:t xml:space="preserve">- </w:t>
      </w:r>
      <w:r w:rsidRPr="008C65A0">
        <w:rPr>
          <w:rFonts w:ascii="Times New Roman" w:hAnsi="Times New Roman" w:cs="Times New Roman"/>
          <w:color w:val="000000" w:themeColor="text1"/>
          <w:sz w:val="20"/>
          <w:szCs w:val="20"/>
        </w:rPr>
        <w:t>327 с.</w:t>
      </w:r>
    </w:p>
    <w:p w14:paraId="10A69967" w14:textId="77777777" w:rsidR="008C65A0" w:rsidRPr="008C65A0" w:rsidRDefault="008C65A0" w:rsidP="008C65A0">
      <w:pPr>
        <w:numPr>
          <w:ilvl w:val="0"/>
          <w:numId w:val="6"/>
        </w:numPr>
        <w:tabs>
          <w:tab w:val="left" w:pos="0"/>
        </w:tabs>
        <w:spacing w:after="0" w:line="240" w:lineRule="auto"/>
        <w:ind w:left="59"/>
        <w:contextualSpacing/>
        <w:rPr>
          <w:rFonts w:ascii="Times New Roman" w:hAnsi="Times New Roman" w:cs="Times New Roman"/>
          <w:color w:val="000000" w:themeColor="text1"/>
          <w:sz w:val="20"/>
          <w:szCs w:val="20"/>
        </w:rPr>
      </w:pPr>
      <w:r w:rsidRPr="008C65A0">
        <w:rPr>
          <w:rFonts w:ascii="Times New Roman" w:hAnsi="Times New Roman" w:cs="Times New Roman"/>
          <w:color w:val="000000" w:themeColor="text1"/>
          <w:sz w:val="20"/>
          <w:szCs w:val="20"/>
          <w:lang w:val="kk-KZ"/>
        </w:rPr>
        <w:t xml:space="preserve">Лиманова Л.Э. </w:t>
      </w:r>
      <w:r w:rsidRPr="008C65A0">
        <w:rPr>
          <w:rFonts w:ascii="Times New Roman" w:hAnsi="Times New Roman" w:cs="Times New Roman"/>
          <w:color w:val="000000" w:themeColor="text1"/>
          <w:sz w:val="20"/>
          <w:szCs w:val="20"/>
        </w:rPr>
        <w:t xml:space="preserve">Региональная экономическая политика </w:t>
      </w:r>
      <w:r w:rsidRPr="008C65A0">
        <w:rPr>
          <w:rFonts w:ascii="Times New Roman" w:hAnsi="Times New Roman" w:cs="Times New Roman"/>
          <w:color w:val="000000" w:themeColor="text1"/>
          <w:sz w:val="20"/>
          <w:szCs w:val="20"/>
          <w:lang w:val="kk-KZ"/>
        </w:rPr>
        <w:t>-</w:t>
      </w:r>
      <w:r w:rsidRPr="008C65A0">
        <w:rPr>
          <w:rFonts w:ascii="Times New Roman" w:hAnsi="Times New Roman" w:cs="Times New Roman"/>
          <w:color w:val="000000" w:themeColor="text1"/>
          <w:sz w:val="20"/>
          <w:szCs w:val="20"/>
        </w:rPr>
        <w:t xml:space="preserve"> М.: </w:t>
      </w:r>
      <w:proofErr w:type="spellStart"/>
      <w:r w:rsidRPr="008C65A0">
        <w:rPr>
          <w:rFonts w:ascii="Times New Roman" w:hAnsi="Times New Roman" w:cs="Times New Roman"/>
          <w:color w:val="000000" w:themeColor="text1"/>
          <w:sz w:val="20"/>
          <w:szCs w:val="20"/>
        </w:rPr>
        <w:t>Юрайт</w:t>
      </w:r>
      <w:proofErr w:type="spellEnd"/>
      <w:r w:rsidRPr="008C65A0">
        <w:rPr>
          <w:rFonts w:ascii="Times New Roman" w:hAnsi="Times New Roman" w:cs="Times New Roman"/>
          <w:color w:val="000000" w:themeColor="text1"/>
          <w:sz w:val="20"/>
          <w:szCs w:val="20"/>
          <w:lang w:val="kk-KZ"/>
        </w:rPr>
        <w:t>,</w:t>
      </w:r>
      <w:r w:rsidRPr="008C65A0">
        <w:rPr>
          <w:rFonts w:ascii="Times New Roman" w:hAnsi="Times New Roman" w:cs="Times New Roman"/>
          <w:color w:val="000000" w:themeColor="text1"/>
          <w:sz w:val="20"/>
          <w:szCs w:val="20"/>
        </w:rPr>
        <w:t xml:space="preserve"> 2023. </w:t>
      </w:r>
      <w:r w:rsidRPr="008C65A0">
        <w:rPr>
          <w:rFonts w:ascii="Times New Roman" w:hAnsi="Times New Roman" w:cs="Times New Roman"/>
          <w:color w:val="000000" w:themeColor="text1"/>
          <w:sz w:val="20"/>
          <w:szCs w:val="20"/>
          <w:lang w:val="kk-KZ"/>
        </w:rPr>
        <w:t xml:space="preserve">- </w:t>
      </w:r>
      <w:r w:rsidRPr="008C65A0">
        <w:rPr>
          <w:rFonts w:ascii="Times New Roman" w:hAnsi="Times New Roman" w:cs="Times New Roman"/>
          <w:color w:val="000000" w:themeColor="text1"/>
          <w:sz w:val="20"/>
          <w:szCs w:val="20"/>
        </w:rPr>
        <w:t>359 с.</w:t>
      </w:r>
    </w:p>
    <w:p w14:paraId="6257B8A4" w14:textId="77777777" w:rsidR="008C65A0" w:rsidRPr="008C65A0" w:rsidRDefault="008C65A0" w:rsidP="008C65A0">
      <w:pPr>
        <w:numPr>
          <w:ilvl w:val="0"/>
          <w:numId w:val="6"/>
        </w:numPr>
        <w:tabs>
          <w:tab w:val="left" w:pos="0"/>
        </w:tabs>
        <w:spacing w:after="0" w:line="240" w:lineRule="auto"/>
        <w:ind w:left="59"/>
        <w:contextualSpacing/>
        <w:rPr>
          <w:rFonts w:ascii="Times New Roman" w:hAnsi="Times New Roman" w:cs="Times New Roman"/>
          <w:color w:val="000000" w:themeColor="text1"/>
          <w:sz w:val="20"/>
          <w:szCs w:val="20"/>
        </w:rPr>
      </w:pPr>
      <w:r w:rsidRPr="008C65A0">
        <w:rPr>
          <w:rFonts w:ascii="Times New Roman" w:hAnsi="Times New Roman" w:cs="Times New Roman"/>
          <w:color w:val="000000" w:themeColor="text1"/>
          <w:sz w:val="20"/>
          <w:szCs w:val="20"/>
        </w:rPr>
        <w:t>Суслова И. П., Говорова А. В., Серпухова М. А., </w:t>
      </w:r>
      <w:r w:rsidRPr="008C65A0">
        <w:rPr>
          <w:rFonts w:ascii="Times New Roman" w:hAnsi="Times New Roman" w:cs="Times New Roman"/>
          <w:color w:val="000000" w:themeColor="text1"/>
          <w:sz w:val="20"/>
          <w:szCs w:val="20"/>
          <w:lang w:val="kk-KZ"/>
        </w:rPr>
        <w:t xml:space="preserve"> и др.</w:t>
      </w:r>
      <w:r w:rsidRPr="008C65A0">
        <w:rPr>
          <w:rFonts w:ascii="Times New Roman" w:eastAsia="Times New Roman" w:hAnsi="Times New Roman" w:cs="Times New Roman"/>
          <w:color w:val="000000" w:themeColor="text1"/>
          <w:sz w:val="20"/>
          <w:szCs w:val="20"/>
          <w:lang w:eastAsia="ru-RU"/>
        </w:rPr>
        <w:t xml:space="preserve"> </w:t>
      </w:r>
      <w:r w:rsidRPr="008C65A0">
        <w:rPr>
          <w:rFonts w:ascii="Times New Roman" w:hAnsi="Times New Roman" w:cs="Times New Roman"/>
          <w:color w:val="000000" w:themeColor="text1"/>
          <w:sz w:val="20"/>
          <w:szCs w:val="20"/>
        </w:rPr>
        <w:t>Сборник кейсов и практических заданий по управленческим дисциплинам</w:t>
      </w:r>
      <w:r w:rsidRPr="008C65A0">
        <w:rPr>
          <w:rFonts w:ascii="Times New Roman" w:hAnsi="Times New Roman" w:cs="Times New Roman"/>
          <w:color w:val="000000" w:themeColor="text1"/>
          <w:sz w:val="20"/>
          <w:szCs w:val="20"/>
          <w:lang w:val="kk-KZ"/>
        </w:rPr>
        <w:t xml:space="preserve">-М.: </w:t>
      </w:r>
      <w:r w:rsidRPr="008C65A0">
        <w:rPr>
          <w:rFonts w:ascii="Times New Roman" w:hAnsi="Times New Roman" w:cs="Times New Roman"/>
          <w:color w:val="000000" w:themeColor="text1"/>
          <w:sz w:val="20"/>
          <w:szCs w:val="20"/>
        </w:rPr>
        <w:t xml:space="preserve">Экономический факультет МГУ имени М. В. Ломоносова, 2024. </w:t>
      </w:r>
      <w:r w:rsidRPr="008C65A0">
        <w:rPr>
          <w:rFonts w:ascii="Times New Roman" w:hAnsi="Times New Roman" w:cs="Times New Roman"/>
          <w:color w:val="000000" w:themeColor="text1"/>
          <w:sz w:val="20"/>
          <w:szCs w:val="20"/>
          <w:lang w:val="kk-KZ"/>
        </w:rPr>
        <w:t>-</w:t>
      </w:r>
      <w:r w:rsidRPr="008C65A0">
        <w:rPr>
          <w:rFonts w:ascii="Times New Roman" w:hAnsi="Times New Roman" w:cs="Times New Roman"/>
          <w:color w:val="000000" w:themeColor="text1"/>
          <w:sz w:val="20"/>
          <w:szCs w:val="20"/>
        </w:rPr>
        <w:t>  80 с.</w:t>
      </w:r>
    </w:p>
    <w:p w14:paraId="5A535C92" w14:textId="77777777" w:rsidR="008C65A0" w:rsidRPr="008C65A0" w:rsidRDefault="008C65A0" w:rsidP="008C65A0">
      <w:pPr>
        <w:numPr>
          <w:ilvl w:val="0"/>
          <w:numId w:val="6"/>
        </w:numPr>
        <w:tabs>
          <w:tab w:val="left" w:pos="0"/>
        </w:tabs>
        <w:spacing w:after="0" w:line="240" w:lineRule="auto"/>
        <w:ind w:left="59"/>
        <w:contextualSpacing/>
        <w:rPr>
          <w:rFonts w:ascii="Times New Roman" w:hAnsi="Times New Roman" w:cs="Times New Roman"/>
          <w:color w:val="000000" w:themeColor="text1"/>
          <w:sz w:val="20"/>
          <w:szCs w:val="20"/>
          <w:lang w:val="kk-KZ"/>
        </w:rPr>
      </w:pPr>
      <w:r w:rsidRPr="008C65A0">
        <w:rPr>
          <w:rFonts w:ascii="Times New Roman" w:hAnsi="Times New Roman" w:cs="Times New Roman"/>
          <w:color w:val="000000" w:themeColor="text1"/>
          <w:sz w:val="20"/>
          <w:szCs w:val="20"/>
          <w:lang w:val="kk-KZ"/>
        </w:rPr>
        <w:t xml:space="preserve">Гасиев  В.И., Георгиев И.Э </w:t>
      </w:r>
      <w:r w:rsidRPr="008C65A0">
        <w:rPr>
          <w:rFonts w:ascii="Times New Roman" w:hAnsi="Times New Roman" w:cs="Times New Roman"/>
          <w:color w:val="000000" w:themeColor="text1"/>
          <w:sz w:val="20"/>
          <w:szCs w:val="20"/>
        </w:rPr>
        <w:t>Управление эффективностью и результативностью в органах власти</w:t>
      </w:r>
      <w:r w:rsidRPr="008C65A0">
        <w:rPr>
          <w:rFonts w:ascii="Times New Roman" w:hAnsi="Times New Roman" w:cs="Times New Roman"/>
          <w:color w:val="000000" w:themeColor="text1"/>
          <w:sz w:val="20"/>
          <w:szCs w:val="20"/>
          <w:lang w:val="kk-KZ"/>
        </w:rPr>
        <w:t>-М.: НИЦ ИНФРА-М, 2024.-60 с.</w:t>
      </w:r>
    </w:p>
    <w:p w14:paraId="4B132395" w14:textId="77777777" w:rsidR="008C65A0" w:rsidRPr="008C65A0" w:rsidRDefault="008C65A0" w:rsidP="008C65A0">
      <w:pPr>
        <w:numPr>
          <w:ilvl w:val="0"/>
          <w:numId w:val="6"/>
        </w:numPr>
        <w:tabs>
          <w:tab w:val="left" w:pos="0"/>
        </w:tabs>
        <w:spacing w:after="0" w:line="240" w:lineRule="auto"/>
        <w:ind w:left="59"/>
        <w:contextualSpacing/>
        <w:rPr>
          <w:rFonts w:ascii="Times New Roman" w:hAnsi="Times New Roman" w:cs="Times New Roman"/>
          <w:color w:val="000000" w:themeColor="text1"/>
          <w:sz w:val="20"/>
          <w:szCs w:val="20"/>
          <w:lang w:val="kk-KZ"/>
        </w:rPr>
      </w:pPr>
      <w:r w:rsidRPr="008C65A0">
        <w:rPr>
          <w:rFonts w:ascii="Times New Roman" w:hAnsi="Times New Roman" w:cs="Times New Roman"/>
          <w:color w:val="000000" w:themeColor="text1"/>
          <w:sz w:val="20"/>
          <w:szCs w:val="20"/>
          <w:lang w:val="kk-KZ"/>
        </w:rPr>
        <w:t xml:space="preserve">   Клименко А.В.   Государственное управление: теория, функции, механизмы-М.: Высшей школы экономики,  2022.- 276 с.</w:t>
      </w:r>
    </w:p>
    <w:p w14:paraId="3848DD1A" w14:textId="77777777" w:rsidR="008C65A0" w:rsidRPr="008C65A0" w:rsidRDefault="008C65A0" w:rsidP="008C65A0">
      <w:pPr>
        <w:numPr>
          <w:ilvl w:val="0"/>
          <w:numId w:val="6"/>
        </w:numPr>
        <w:shd w:val="clear" w:color="auto" w:fill="FFFFFF"/>
        <w:spacing w:after="0" w:line="240" w:lineRule="auto"/>
        <w:ind w:left="59"/>
        <w:contextualSpacing/>
        <w:outlineLvl w:val="0"/>
        <w:rPr>
          <w:rFonts w:ascii="Times New Roman" w:eastAsia="Times New Roman" w:hAnsi="Times New Roman" w:cs="Times New Roman"/>
          <w:color w:val="000000" w:themeColor="text1"/>
          <w:kern w:val="36"/>
          <w:sz w:val="20"/>
          <w:szCs w:val="20"/>
          <w:lang w:val="kk-KZ" w:eastAsia="ru-RU"/>
        </w:rPr>
      </w:pPr>
      <w:r w:rsidRPr="008C65A0">
        <w:rPr>
          <w:rFonts w:ascii="Times New Roman" w:eastAsia="Times New Roman" w:hAnsi="Times New Roman" w:cs="Times New Roman"/>
          <w:color w:val="000000" w:themeColor="text1"/>
          <w:kern w:val="36"/>
          <w:sz w:val="20"/>
          <w:szCs w:val="20"/>
          <w:lang w:val="kk-KZ" w:eastAsia="ru-RU"/>
        </w:rPr>
        <w:t>Коваленко Е.Г., Акимова Ю.А., Якимова О.Ю. Региональная экономика и управление – Санкт-Петербург: Питер, 2018-224 с.</w:t>
      </w:r>
    </w:p>
    <w:p w14:paraId="5E56FD58" w14:textId="77777777" w:rsidR="008C65A0" w:rsidRPr="008C65A0" w:rsidRDefault="008C65A0" w:rsidP="008C65A0">
      <w:pPr>
        <w:numPr>
          <w:ilvl w:val="0"/>
          <w:numId w:val="6"/>
        </w:numPr>
        <w:shd w:val="clear" w:color="auto" w:fill="FFFFFF"/>
        <w:spacing w:after="0" w:line="240" w:lineRule="auto"/>
        <w:ind w:left="59"/>
        <w:contextualSpacing/>
        <w:outlineLvl w:val="0"/>
        <w:rPr>
          <w:rFonts w:ascii="Times New Roman" w:eastAsia="Times New Roman" w:hAnsi="Times New Roman" w:cs="Times New Roman"/>
          <w:color w:val="000000" w:themeColor="text1"/>
          <w:kern w:val="36"/>
          <w:sz w:val="20"/>
          <w:szCs w:val="20"/>
          <w:lang w:val="kk-KZ" w:eastAsia="ru-RU"/>
        </w:rPr>
      </w:pPr>
      <w:r w:rsidRPr="008C65A0">
        <w:rPr>
          <w:rFonts w:ascii="Times New Roman" w:eastAsia="Times New Roman" w:hAnsi="Times New Roman" w:cs="Times New Roman"/>
          <w:color w:val="000000" w:themeColor="text1"/>
          <w:kern w:val="36"/>
          <w:sz w:val="20"/>
          <w:szCs w:val="20"/>
          <w:lang w:val="kk-KZ" w:eastAsia="ru-RU"/>
        </w:rPr>
        <w:t>Кудрявцева Е.В. Устойчивое развитие территорий-М.: МГУ, 2021-492 с.</w:t>
      </w:r>
    </w:p>
    <w:p w14:paraId="4A41FD13" w14:textId="77777777" w:rsidR="008C65A0" w:rsidRPr="008C65A0" w:rsidRDefault="008C65A0" w:rsidP="008C65A0">
      <w:pPr>
        <w:numPr>
          <w:ilvl w:val="0"/>
          <w:numId w:val="6"/>
        </w:numPr>
        <w:tabs>
          <w:tab w:val="left" w:pos="0"/>
        </w:tabs>
        <w:spacing w:after="0" w:line="240" w:lineRule="auto"/>
        <w:ind w:left="59"/>
        <w:contextualSpacing/>
        <w:rPr>
          <w:rFonts w:ascii="Times New Roman" w:hAnsi="Times New Roman" w:cs="Times New Roman"/>
          <w:color w:val="000000" w:themeColor="text1"/>
          <w:sz w:val="20"/>
          <w:szCs w:val="20"/>
        </w:rPr>
      </w:pPr>
      <w:r w:rsidRPr="008C65A0">
        <w:rPr>
          <w:rFonts w:ascii="Times New Roman" w:hAnsi="Times New Roman" w:cs="Times New Roman"/>
          <w:color w:val="000000" w:themeColor="text1"/>
          <w:sz w:val="20"/>
          <w:szCs w:val="20"/>
          <w:lang w:val="kk-KZ"/>
        </w:rPr>
        <w:t>Плисецкий Е.Л.</w:t>
      </w:r>
      <w:r w:rsidRPr="008C65A0">
        <w:rPr>
          <w:rFonts w:ascii="Times New Roman" w:hAnsi="Times New Roman" w:cs="Times New Roman"/>
          <w:color w:val="000000" w:themeColor="text1"/>
          <w:sz w:val="20"/>
          <w:szCs w:val="20"/>
        </w:rPr>
        <w:t xml:space="preserve">Региональная экономика </w:t>
      </w:r>
      <w:r w:rsidRPr="008C65A0">
        <w:rPr>
          <w:rFonts w:ascii="Times New Roman" w:hAnsi="Times New Roman" w:cs="Times New Roman"/>
          <w:color w:val="000000" w:themeColor="text1"/>
          <w:sz w:val="20"/>
          <w:szCs w:val="20"/>
          <w:lang w:val="kk-KZ"/>
        </w:rPr>
        <w:t>-</w:t>
      </w:r>
      <w:r w:rsidRPr="008C65A0">
        <w:rPr>
          <w:rFonts w:ascii="Times New Roman" w:hAnsi="Times New Roman" w:cs="Times New Roman"/>
          <w:color w:val="000000" w:themeColor="text1"/>
          <w:sz w:val="20"/>
          <w:szCs w:val="20"/>
        </w:rPr>
        <w:t xml:space="preserve">М.: </w:t>
      </w:r>
      <w:proofErr w:type="spellStart"/>
      <w:r w:rsidRPr="008C65A0">
        <w:rPr>
          <w:rFonts w:ascii="Times New Roman" w:hAnsi="Times New Roman" w:cs="Times New Roman"/>
          <w:color w:val="000000" w:themeColor="text1"/>
          <w:sz w:val="20"/>
          <w:szCs w:val="20"/>
        </w:rPr>
        <w:t>Юрайт</w:t>
      </w:r>
      <w:proofErr w:type="spellEnd"/>
      <w:r w:rsidRPr="008C65A0">
        <w:rPr>
          <w:rFonts w:ascii="Times New Roman" w:hAnsi="Times New Roman" w:cs="Times New Roman"/>
          <w:color w:val="000000" w:themeColor="text1"/>
          <w:sz w:val="20"/>
          <w:szCs w:val="20"/>
          <w:lang w:val="kk-KZ"/>
        </w:rPr>
        <w:t>,</w:t>
      </w:r>
      <w:r w:rsidRPr="008C65A0">
        <w:rPr>
          <w:rFonts w:ascii="Times New Roman" w:hAnsi="Times New Roman" w:cs="Times New Roman"/>
          <w:color w:val="000000" w:themeColor="text1"/>
          <w:sz w:val="20"/>
          <w:szCs w:val="20"/>
        </w:rPr>
        <w:t xml:space="preserve"> 2024. 555 с.</w:t>
      </w:r>
    </w:p>
    <w:p w14:paraId="60968F27" w14:textId="77777777" w:rsidR="008C65A0" w:rsidRPr="008C65A0" w:rsidRDefault="008C65A0" w:rsidP="008C65A0">
      <w:pPr>
        <w:numPr>
          <w:ilvl w:val="0"/>
          <w:numId w:val="6"/>
        </w:numPr>
        <w:tabs>
          <w:tab w:val="left" w:pos="0"/>
        </w:tabs>
        <w:spacing w:after="0" w:line="240" w:lineRule="auto"/>
        <w:ind w:left="59"/>
        <w:contextualSpacing/>
        <w:rPr>
          <w:rFonts w:ascii="Times New Roman" w:hAnsi="Times New Roman" w:cs="Times New Roman"/>
          <w:color w:val="000000" w:themeColor="text1"/>
          <w:sz w:val="20"/>
          <w:szCs w:val="20"/>
        </w:rPr>
      </w:pPr>
      <w:r w:rsidRPr="008C65A0">
        <w:rPr>
          <w:rFonts w:ascii="Times New Roman" w:hAnsi="Times New Roman" w:cs="Times New Roman"/>
          <w:color w:val="000000" w:themeColor="text1"/>
          <w:sz w:val="20"/>
          <w:szCs w:val="20"/>
          <w:lang w:val="kk-KZ"/>
        </w:rPr>
        <w:t xml:space="preserve"> </w:t>
      </w:r>
      <w:r w:rsidRPr="008C65A0">
        <w:rPr>
          <w:rFonts w:ascii="Times New Roman" w:hAnsi="Times New Roman" w:cs="Times New Roman"/>
          <w:color w:val="000000" w:themeColor="text1"/>
          <w:sz w:val="20"/>
          <w:szCs w:val="20"/>
        </w:rPr>
        <w:t>Угрюмова, А. А.</w:t>
      </w:r>
      <w:r w:rsidRPr="008C65A0">
        <w:rPr>
          <w:rFonts w:ascii="Times New Roman" w:hAnsi="Times New Roman" w:cs="Times New Roman"/>
          <w:color w:val="000000" w:themeColor="text1"/>
          <w:sz w:val="20"/>
          <w:szCs w:val="20"/>
          <w:lang w:val="kk-KZ"/>
        </w:rPr>
        <w:t xml:space="preserve">, </w:t>
      </w:r>
      <w:r w:rsidRPr="008C65A0">
        <w:rPr>
          <w:rFonts w:ascii="Times New Roman" w:hAnsi="Times New Roman" w:cs="Times New Roman"/>
          <w:color w:val="000000" w:themeColor="text1"/>
          <w:sz w:val="20"/>
          <w:szCs w:val="20"/>
        </w:rPr>
        <w:t> Ерохина</w:t>
      </w:r>
      <w:r w:rsidRPr="008C65A0">
        <w:rPr>
          <w:rFonts w:ascii="Times New Roman" w:hAnsi="Times New Roman" w:cs="Times New Roman"/>
          <w:color w:val="000000" w:themeColor="text1"/>
          <w:sz w:val="20"/>
          <w:szCs w:val="20"/>
          <w:lang w:val="kk-KZ"/>
        </w:rPr>
        <w:t xml:space="preserve"> Е.В.</w:t>
      </w:r>
      <w:r w:rsidRPr="008C65A0">
        <w:rPr>
          <w:rFonts w:ascii="Times New Roman" w:hAnsi="Times New Roman" w:cs="Times New Roman"/>
          <w:color w:val="000000" w:themeColor="text1"/>
          <w:sz w:val="20"/>
          <w:szCs w:val="20"/>
        </w:rPr>
        <w:t>,  Савельева</w:t>
      </w:r>
      <w:r w:rsidRPr="008C65A0">
        <w:rPr>
          <w:rFonts w:ascii="Times New Roman" w:hAnsi="Times New Roman" w:cs="Times New Roman"/>
          <w:color w:val="000000" w:themeColor="text1"/>
          <w:sz w:val="20"/>
          <w:szCs w:val="20"/>
          <w:lang w:val="kk-KZ"/>
        </w:rPr>
        <w:t xml:space="preserve"> М.В</w:t>
      </w:r>
      <w:r w:rsidRPr="008C65A0">
        <w:rPr>
          <w:rFonts w:ascii="Times New Roman" w:hAnsi="Times New Roman" w:cs="Times New Roman"/>
          <w:color w:val="000000" w:themeColor="text1"/>
          <w:sz w:val="20"/>
          <w:szCs w:val="20"/>
        </w:rPr>
        <w:t>.  Региональная экономика и управление : учебник и практикум для вузов </w:t>
      </w:r>
      <w:r w:rsidRPr="008C65A0">
        <w:rPr>
          <w:rFonts w:ascii="Times New Roman" w:hAnsi="Times New Roman" w:cs="Times New Roman"/>
          <w:color w:val="000000" w:themeColor="text1"/>
          <w:sz w:val="20"/>
          <w:szCs w:val="20"/>
          <w:lang w:val="kk-KZ"/>
        </w:rPr>
        <w:t>– М.: Юрайт, 2024-517 с.</w:t>
      </w:r>
      <w:r w:rsidRPr="008C65A0">
        <w:rPr>
          <w:rFonts w:ascii="Times New Roman" w:hAnsi="Times New Roman" w:cs="Times New Roman"/>
          <w:color w:val="000000" w:themeColor="text1"/>
          <w:sz w:val="20"/>
          <w:szCs w:val="20"/>
        </w:rPr>
        <w:t xml:space="preserve"> URL: </w:t>
      </w:r>
      <w:hyperlink r:id="rId6" w:tgtFrame="_blank" w:history="1">
        <w:r w:rsidRPr="008C65A0">
          <w:rPr>
            <w:rFonts w:ascii="Times New Roman" w:hAnsi="Times New Roman" w:cs="Times New Roman"/>
            <w:color w:val="000000" w:themeColor="text1"/>
            <w:sz w:val="20"/>
            <w:szCs w:val="20"/>
            <w:u w:val="single"/>
          </w:rPr>
          <w:t>https://urait.ru/bcode/536865</w:t>
        </w:r>
      </w:hyperlink>
      <w:r w:rsidRPr="008C65A0">
        <w:rPr>
          <w:rFonts w:ascii="Times New Roman" w:hAnsi="Times New Roman" w:cs="Times New Roman"/>
          <w:color w:val="000000" w:themeColor="text1"/>
          <w:sz w:val="20"/>
          <w:szCs w:val="20"/>
        </w:rPr>
        <w:t> </w:t>
      </w:r>
    </w:p>
    <w:p w14:paraId="0AFEAF6D" w14:textId="77777777" w:rsidR="008C65A0" w:rsidRPr="008C65A0" w:rsidRDefault="008C65A0" w:rsidP="008C65A0">
      <w:pPr>
        <w:numPr>
          <w:ilvl w:val="0"/>
          <w:numId w:val="6"/>
        </w:numPr>
        <w:tabs>
          <w:tab w:val="left" w:pos="0"/>
        </w:tabs>
        <w:spacing w:after="0" w:line="240" w:lineRule="auto"/>
        <w:ind w:left="59"/>
        <w:contextualSpacing/>
        <w:rPr>
          <w:rFonts w:ascii="Times New Roman" w:hAnsi="Times New Roman" w:cs="Times New Roman"/>
          <w:b/>
          <w:bCs/>
          <w:sz w:val="20"/>
          <w:szCs w:val="20"/>
          <w:lang w:val="kk-KZ"/>
        </w:rPr>
      </w:pPr>
      <w:r w:rsidRPr="008C65A0">
        <w:rPr>
          <w:rFonts w:ascii="Times New Roman" w:hAnsi="Times New Roman" w:cs="Times New Roman"/>
          <w:color w:val="000000" w:themeColor="text1"/>
          <w:sz w:val="20"/>
          <w:szCs w:val="20"/>
          <w:lang w:val="kk-KZ"/>
        </w:rPr>
        <w:t>Шедько Ю.Н. Р</w:t>
      </w:r>
      <w:proofErr w:type="spellStart"/>
      <w:r w:rsidRPr="008C65A0">
        <w:rPr>
          <w:rFonts w:ascii="Times New Roman" w:hAnsi="Times New Roman" w:cs="Times New Roman"/>
          <w:color w:val="000000" w:themeColor="text1"/>
          <w:sz w:val="20"/>
          <w:szCs w:val="20"/>
        </w:rPr>
        <w:t>егиональное</w:t>
      </w:r>
      <w:proofErr w:type="spellEnd"/>
      <w:r w:rsidRPr="008C65A0">
        <w:rPr>
          <w:rFonts w:ascii="Times New Roman" w:hAnsi="Times New Roman" w:cs="Times New Roman"/>
          <w:color w:val="000000" w:themeColor="text1"/>
          <w:sz w:val="20"/>
          <w:szCs w:val="20"/>
        </w:rPr>
        <w:t xml:space="preserve"> управление и территориальное планирование </w:t>
      </w:r>
      <w:r w:rsidRPr="008C65A0">
        <w:rPr>
          <w:rFonts w:ascii="Times New Roman" w:hAnsi="Times New Roman" w:cs="Times New Roman"/>
          <w:color w:val="000000" w:themeColor="text1"/>
          <w:sz w:val="20"/>
          <w:szCs w:val="20"/>
          <w:lang w:val="kk-KZ"/>
        </w:rPr>
        <w:t xml:space="preserve">-М.: </w:t>
      </w:r>
      <w:r w:rsidRPr="008C65A0">
        <w:rPr>
          <w:rFonts w:ascii="Times New Roman" w:hAnsi="Times New Roman" w:cs="Times New Roman"/>
          <w:color w:val="000000" w:themeColor="text1"/>
          <w:sz w:val="20"/>
          <w:szCs w:val="20"/>
        </w:rPr>
        <w:t xml:space="preserve"> </w:t>
      </w:r>
      <w:proofErr w:type="spellStart"/>
      <w:r w:rsidRPr="008C65A0">
        <w:rPr>
          <w:rFonts w:ascii="Times New Roman" w:hAnsi="Times New Roman" w:cs="Times New Roman"/>
          <w:color w:val="000000" w:themeColor="text1"/>
          <w:sz w:val="20"/>
          <w:szCs w:val="20"/>
        </w:rPr>
        <w:t>Юрайт</w:t>
      </w:r>
      <w:proofErr w:type="spellEnd"/>
      <w:r w:rsidRPr="008C65A0">
        <w:rPr>
          <w:rFonts w:ascii="Times New Roman" w:hAnsi="Times New Roman" w:cs="Times New Roman"/>
          <w:color w:val="000000" w:themeColor="text1"/>
          <w:sz w:val="20"/>
          <w:szCs w:val="20"/>
        </w:rPr>
        <w:t>, 2024. </w:t>
      </w:r>
      <w:r w:rsidRPr="008C65A0">
        <w:rPr>
          <w:rFonts w:ascii="Times New Roman" w:hAnsi="Times New Roman" w:cs="Times New Roman"/>
          <w:color w:val="000000" w:themeColor="text1"/>
          <w:sz w:val="20"/>
          <w:szCs w:val="20"/>
          <w:lang w:val="kk-KZ"/>
        </w:rPr>
        <w:t>-</w:t>
      </w:r>
      <w:r w:rsidRPr="008C65A0">
        <w:rPr>
          <w:rFonts w:ascii="Times New Roman" w:hAnsi="Times New Roman" w:cs="Times New Roman"/>
          <w:color w:val="000000" w:themeColor="text1"/>
          <w:sz w:val="20"/>
          <w:szCs w:val="20"/>
        </w:rPr>
        <w:t xml:space="preserve">576 с.  </w:t>
      </w:r>
      <w:hyperlink r:id="rId7" w:tgtFrame="_blank" w:history="1">
        <w:r w:rsidRPr="008C65A0">
          <w:rPr>
            <w:rFonts w:ascii="Times New Roman" w:hAnsi="Times New Roman" w:cs="Times New Roman"/>
            <w:color w:val="000000" w:themeColor="text1"/>
            <w:sz w:val="20"/>
            <w:szCs w:val="20"/>
            <w:u w:val="single"/>
          </w:rPr>
          <w:t>https://urait.ru/bcode/544646</w:t>
        </w:r>
      </w:hyperlink>
      <w:r w:rsidRPr="008C65A0">
        <w:rPr>
          <w:rFonts w:ascii="Times New Roman" w:hAnsi="Times New Roman" w:cs="Times New Roman"/>
          <w:color w:val="000000" w:themeColor="text1"/>
          <w:sz w:val="20"/>
          <w:szCs w:val="20"/>
        </w:rPr>
        <w:t> </w:t>
      </w:r>
    </w:p>
    <w:p w14:paraId="679C9D6C" w14:textId="77777777" w:rsidR="008C65A0" w:rsidRPr="008C65A0" w:rsidRDefault="008C65A0" w:rsidP="008C65A0">
      <w:pPr>
        <w:pBdr>
          <w:top w:val="nil"/>
          <w:left w:val="nil"/>
          <w:bottom w:val="nil"/>
          <w:right w:val="nil"/>
          <w:between w:val="nil"/>
        </w:pBdr>
        <w:spacing w:after="0" w:line="240" w:lineRule="auto"/>
        <w:rPr>
          <w:rFonts w:ascii="Times New Roman" w:hAnsi="Times New Roman" w:cs="Times New Roman"/>
          <w:b/>
          <w:bCs/>
          <w:color w:val="000000" w:themeColor="text1"/>
          <w:sz w:val="20"/>
          <w:szCs w:val="20"/>
          <w:lang w:val="kk-KZ"/>
        </w:rPr>
      </w:pPr>
    </w:p>
    <w:p w14:paraId="7E50143E" w14:textId="77777777" w:rsidR="008C65A0" w:rsidRPr="008C65A0" w:rsidRDefault="008C65A0" w:rsidP="008C65A0">
      <w:pPr>
        <w:pBdr>
          <w:top w:val="nil"/>
          <w:left w:val="nil"/>
          <w:bottom w:val="nil"/>
          <w:right w:val="nil"/>
          <w:between w:val="nil"/>
        </w:pBdr>
        <w:spacing w:after="0" w:line="240" w:lineRule="auto"/>
        <w:rPr>
          <w:rFonts w:ascii="Times New Roman" w:hAnsi="Times New Roman" w:cs="Times New Roman"/>
          <w:b/>
          <w:bCs/>
          <w:color w:val="000000" w:themeColor="text1"/>
          <w:sz w:val="20"/>
          <w:szCs w:val="20"/>
          <w:lang w:val="kk-KZ"/>
        </w:rPr>
      </w:pPr>
      <w:r w:rsidRPr="008C65A0">
        <w:rPr>
          <w:rFonts w:ascii="Times New Roman" w:hAnsi="Times New Roman" w:cs="Times New Roman"/>
          <w:b/>
          <w:bCs/>
          <w:color w:val="000000" w:themeColor="text1"/>
          <w:sz w:val="20"/>
          <w:szCs w:val="20"/>
          <w:lang w:val="kk-KZ"/>
        </w:rPr>
        <w:t>Қосымша әдебиеттер:</w:t>
      </w:r>
    </w:p>
    <w:p w14:paraId="612590D2" w14:textId="77777777" w:rsidR="008C65A0" w:rsidRPr="008C65A0" w:rsidRDefault="008C65A0" w:rsidP="008C65A0">
      <w:pPr>
        <w:spacing w:after="0" w:line="240" w:lineRule="auto"/>
        <w:rPr>
          <w:rFonts w:ascii="Times New Roman" w:hAnsi="Times New Roman" w:cs="Times New Roman"/>
          <w:sz w:val="20"/>
          <w:szCs w:val="20"/>
          <w:lang w:val="kk-KZ"/>
        </w:rPr>
      </w:pPr>
      <w:r w:rsidRPr="008C65A0">
        <w:rPr>
          <w:rFonts w:ascii="Times New Roman" w:hAnsi="Times New Roman" w:cs="Times New Roman"/>
          <w:sz w:val="20"/>
          <w:szCs w:val="20"/>
          <w:lang w:val="kk-KZ"/>
        </w:rPr>
        <w:t xml:space="preserve">1.  Қазақстан Республикасының 2025 жылғы дейінгі Стратегиялық даму жоспары//ҚР Президентінің 2021 жылғы 26  ақпандағы №531 Жарлығы </w:t>
      </w:r>
    </w:p>
    <w:p w14:paraId="7931C3B1" w14:textId="77777777" w:rsidR="008C65A0" w:rsidRPr="008C65A0" w:rsidRDefault="008C65A0" w:rsidP="008C65A0">
      <w:pPr>
        <w:spacing w:after="0" w:line="240" w:lineRule="auto"/>
        <w:rPr>
          <w:rFonts w:ascii="Times New Roman" w:hAnsi="Times New Roman" w:cs="Times New Roman"/>
          <w:sz w:val="20"/>
          <w:szCs w:val="20"/>
          <w:lang w:val="kk-KZ"/>
        </w:rPr>
      </w:pPr>
      <w:r w:rsidRPr="008C65A0">
        <w:rPr>
          <w:rFonts w:ascii="Times New Roman" w:hAnsi="Times New Roman" w:cs="Times New Roman"/>
          <w:sz w:val="20"/>
          <w:szCs w:val="20"/>
          <w:lang w:val="kk-KZ"/>
        </w:rPr>
        <w:lastRenderedPageBreak/>
        <w:t xml:space="preserve">2. Қазақстан Республикасында мемлекеттік басқару жүйесін одан әрі жетілдіру туралы//ҚР Президентінің 2021 жылғы 27ақпандағы №527 Жарлығы </w:t>
      </w:r>
    </w:p>
    <w:p w14:paraId="052D63BA" w14:textId="77777777" w:rsidR="008C65A0" w:rsidRPr="008C65A0" w:rsidRDefault="008C65A0" w:rsidP="008C65A0">
      <w:pPr>
        <w:spacing w:after="0" w:line="240" w:lineRule="auto"/>
        <w:contextualSpacing/>
        <w:rPr>
          <w:rFonts w:ascii="Times New Roman" w:hAnsi="Times New Roman" w:cs="Times New Roman"/>
          <w:sz w:val="20"/>
          <w:szCs w:val="20"/>
          <w:lang w:val="kk-KZ"/>
        </w:rPr>
      </w:pPr>
      <w:r w:rsidRPr="008C65A0">
        <w:rPr>
          <w:rFonts w:ascii="Times New Roman" w:hAnsi="Times New Roman" w:cs="Times New Roman"/>
          <w:sz w:val="20"/>
          <w:szCs w:val="20"/>
          <w:lang w:val="kk-KZ"/>
        </w:rPr>
        <w:t>3.Мемлекеттік саяси және әкімшілік қызметшілер лауазымдарның тізілімін бекіту туралы// ҚР Президентінің   2021 жылғы 20 сәуірдегі №560  Жарлығы</w:t>
      </w:r>
    </w:p>
    <w:p w14:paraId="395784F4" w14:textId="77777777" w:rsidR="008C65A0" w:rsidRPr="008C65A0" w:rsidRDefault="008C65A0" w:rsidP="008C65A0">
      <w:pPr>
        <w:spacing w:after="0" w:line="240" w:lineRule="auto"/>
        <w:rPr>
          <w:rFonts w:ascii="Times New Roman" w:hAnsi="Times New Roman" w:cs="Times New Roman"/>
          <w:sz w:val="20"/>
          <w:szCs w:val="20"/>
          <w:lang w:val="kk-KZ"/>
        </w:rPr>
      </w:pPr>
      <w:r w:rsidRPr="008C65A0">
        <w:rPr>
          <w:rFonts w:ascii="Times New Roman" w:hAnsi="Times New Roman" w:cs="Times New Roman"/>
          <w:sz w:val="20"/>
          <w:szCs w:val="20"/>
          <w:lang w:val="kk-KZ"/>
        </w:rPr>
        <w:t xml:space="preserve">4. Президенттік жастар кадр резерві туралы//ҚР Президентінің 2021 жылғы 18 мамырдағы №580 Жарлығы </w:t>
      </w:r>
    </w:p>
    <w:p w14:paraId="6D9448D3" w14:textId="77777777" w:rsidR="008C65A0" w:rsidRPr="008C65A0" w:rsidRDefault="008C65A0" w:rsidP="008C65A0">
      <w:pPr>
        <w:spacing w:after="0" w:line="240" w:lineRule="auto"/>
        <w:ind w:left="1" w:hanging="1"/>
        <w:contextualSpacing/>
        <w:rPr>
          <w:rFonts w:ascii="Times New Roman" w:hAnsi="Times New Roman" w:cs="Times New Roman"/>
          <w:sz w:val="20"/>
          <w:szCs w:val="20"/>
          <w:lang w:val="kk-KZ"/>
        </w:rPr>
      </w:pPr>
      <w:r w:rsidRPr="008C65A0">
        <w:rPr>
          <w:rFonts w:ascii="Times New Roman" w:hAnsi="Times New Roman" w:cs="Times New Roman"/>
          <w:sz w:val="20"/>
          <w:szCs w:val="20"/>
          <w:lang w:val="kk-KZ"/>
        </w:rPr>
        <w:t>5.ҚР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6CBAABBA" w14:textId="77777777" w:rsidR="008C65A0" w:rsidRPr="008C65A0" w:rsidRDefault="008C65A0" w:rsidP="008C65A0">
      <w:pPr>
        <w:spacing w:after="0" w:line="240" w:lineRule="auto"/>
        <w:ind w:left="1" w:hanging="1"/>
        <w:contextualSpacing/>
        <w:rPr>
          <w:rFonts w:ascii="Times New Roman" w:hAnsi="Times New Roman" w:cs="Times New Roman"/>
          <w:sz w:val="20"/>
          <w:szCs w:val="20"/>
          <w:lang w:val="kk-KZ"/>
        </w:rPr>
      </w:pPr>
      <w:bookmarkStart w:id="1" w:name="_Hlk145168752"/>
      <w:r w:rsidRPr="008C65A0">
        <w:rPr>
          <w:rFonts w:ascii="Times New Roman" w:hAnsi="Times New Roman" w:cs="Times New Roman"/>
          <w:sz w:val="20"/>
          <w:szCs w:val="20"/>
          <w:lang w:val="kk-KZ"/>
        </w:rPr>
        <w:t>6. Оксфорд  экономика сөздігі  = A Dictionary of Economics (Oxford Quick Reference) : сөздік  -Алматы : "Ұлттық аударма бюросы" ҚҚ, 2019 - 606 б.</w:t>
      </w:r>
    </w:p>
    <w:p w14:paraId="505B001F" w14:textId="77777777" w:rsidR="008C65A0" w:rsidRPr="008C65A0" w:rsidRDefault="008C65A0" w:rsidP="008C65A0">
      <w:pPr>
        <w:spacing w:after="0" w:line="240" w:lineRule="auto"/>
        <w:rPr>
          <w:rFonts w:ascii="Times New Roman" w:hAnsi="Times New Roman" w:cs="Times New Roman"/>
          <w:sz w:val="20"/>
          <w:szCs w:val="20"/>
          <w:lang w:val="kk-KZ"/>
        </w:rPr>
      </w:pPr>
      <w:r w:rsidRPr="008C65A0">
        <w:rPr>
          <w:rFonts w:ascii="Times New Roman" w:hAnsi="Times New Roman" w:cs="Times New Roman"/>
          <w:sz w:val="20"/>
          <w:szCs w:val="20"/>
          <w:lang w:val="kk-KZ"/>
        </w:rPr>
        <w:t>7. Ник. HR-менеджментке кіріспе = An Introduction to Human Resource Management - Алматы: "Ұлттық аударма бюросы" ҚҚ, 2019. — 531 б.</w:t>
      </w:r>
    </w:p>
    <w:p w14:paraId="4E208159" w14:textId="77777777" w:rsidR="008C65A0" w:rsidRPr="008C65A0" w:rsidRDefault="008C65A0" w:rsidP="008C65A0">
      <w:pPr>
        <w:spacing w:after="0" w:line="240" w:lineRule="auto"/>
        <w:rPr>
          <w:rFonts w:ascii="Times New Roman" w:hAnsi="Times New Roman" w:cs="Times New Roman"/>
          <w:sz w:val="20"/>
          <w:szCs w:val="20"/>
          <w:lang w:val="kk-KZ"/>
        </w:rPr>
      </w:pPr>
      <w:r w:rsidRPr="008C65A0">
        <w:rPr>
          <w:rFonts w:ascii="Times New Roman" w:hAnsi="Times New Roman" w:cs="Times New Roman"/>
          <w:sz w:val="20"/>
          <w:szCs w:val="20"/>
          <w:lang w:val="kk-KZ"/>
        </w:rPr>
        <w:t>8. М. Коннолли, Л. Хармс, Д. Мэйдмент Әлеуметтік жұмыс: контексі мен практикасы  – Нұр-Сұлтан: "Ұлттық аударма бюросы ҚҚ, 2020 – 382 б.</w:t>
      </w:r>
    </w:p>
    <w:p w14:paraId="500F163D" w14:textId="77777777" w:rsidR="008C65A0" w:rsidRPr="008C65A0" w:rsidRDefault="008C65A0" w:rsidP="008C65A0">
      <w:pPr>
        <w:spacing w:after="0" w:line="240" w:lineRule="auto"/>
        <w:rPr>
          <w:rFonts w:ascii="Times New Roman" w:hAnsi="Times New Roman" w:cs="Times New Roman"/>
          <w:sz w:val="20"/>
          <w:szCs w:val="20"/>
          <w:lang w:val="kk-KZ"/>
        </w:rPr>
      </w:pPr>
      <w:r w:rsidRPr="008C65A0">
        <w:rPr>
          <w:rFonts w:ascii="Times New Roman" w:hAnsi="Times New Roman" w:cs="Times New Roman"/>
          <w:sz w:val="20"/>
          <w:szCs w:val="20"/>
          <w:lang w:val="kk-KZ"/>
        </w:rPr>
        <w:t xml:space="preserve">9. Стивен П. Роббинс, Тимати А. Джадж </w:t>
      </w:r>
    </w:p>
    <w:p w14:paraId="6DD4F301" w14:textId="77777777" w:rsidR="008C65A0" w:rsidRPr="008C65A0" w:rsidRDefault="008C65A0" w:rsidP="008C65A0">
      <w:pPr>
        <w:spacing w:after="0" w:line="240" w:lineRule="auto"/>
        <w:rPr>
          <w:rFonts w:ascii="Times New Roman" w:hAnsi="Times New Roman" w:cs="Times New Roman"/>
          <w:sz w:val="20"/>
          <w:szCs w:val="20"/>
          <w:lang w:val="kk-KZ"/>
        </w:rPr>
      </w:pPr>
      <w:r w:rsidRPr="008C65A0">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1D7B6D32" w14:textId="77777777" w:rsidR="008C65A0" w:rsidRPr="008C65A0" w:rsidRDefault="008C65A0" w:rsidP="008C65A0">
      <w:pPr>
        <w:spacing w:after="0" w:line="240" w:lineRule="auto"/>
        <w:rPr>
          <w:rFonts w:ascii="Times New Roman" w:hAnsi="Times New Roman" w:cs="Times New Roman"/>
          <w:sz w:val="20"/>
          <w:szCs w:val="20"/>
          <w:lang w:val="kk-KZ"/>
        </w:rPr>
      </w:pPr>
      <w:r w:rsidRPr="008C65A0">
        <w:rPr>
          <w:rFonts w:ascii="Times New Roman" w:hAnsi="Times New Roman" w:cs="Times New Roman"/>
          <w:sz w:val="20"/>
          <w:szCs w:val="20"/>
          <w:lang w:val="kk-KZ"/>
        </w:rPr>
        <w:t>10. Р. У. Гриффин Менеджмент = Management  - Астана: "Ұлттық аударма бюросы" ҚҚ, 2018 - 766 б.</w:t>
      </w:r>
    </w:p>
    <w:p w14:paraId="2318C625" w14:textId="77777777" w:rsidR="008C65A0" w:rsidRPr="008C65A0" w:rsidRDefault="008C65A0" w:rsidP="008C65A0">
      <w:pPr>
        <w:spacing w:after="0" w:line="240" w:lineRule="auto"/>
        <w:rPr>
          <w:rFonts w:ascii="Times New Roman" w:hAnsi="Times New Roman" w:cs="Times New Roman"/>
          <w:sz w:val="20"/>
          <w:szCs w:val="20"/>
          <w:lang w:val="kk-KZ"/>
        </w:rPr>
      </w:pPr>
      <w:r w:rsidRPr="008C65A0">
        <w:rPr>
          <w:rFonts w:ascii="Times New Roman" w:hAnsi="Times New Roman" w:cs="Times New Roman"/>
          <w:sz w:val="20"/>
          <w:szCs w:val="20"/>
          <w:lang w:val="kk-KZ"/>
        </w:rPr>
        <w:t>11.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08764F03" w14:textId="77777777" w:rsidR="008C65A0" w:rsidRPr="008C65A0" w:rsidRDefault="008C65A0" w:rsidP="008C65A0">
      <w:pPr>
        <w:spacing w:after="0" w:line="240" w:lineRule="auto"/>
        <w:rPr>
          <w:rFonts w:ascii="Times New Roman" w:hAnsi="Times New Roman" w:cs="Times New Roman"/>
          <w:sz w:val="20"/>
          <w:szCs w:val="20"/>
          <w:lang w:val="kk-KZ"/>
        </w:rPr>
      </w:pPr>
      <w:r w:rsidRPr="008C65A0">
        <w:rPr>
          <w:rFonts w:ascii="Times New Roman" w:hAnsi="Times New Roman" w:cs="Times New Roman"/>
          <w:sz w:val="20"/>
          <w:szCs w:val="20"/>
          <w:lang w:val="kk-KZ"/>
        </w:rPr>
        <w:t>23.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3DC1EA33" w14:textId="77777777" w:rsidR="008C65A0" w:rsidRPr="008C65A0" w:rsidRDefault="008C65A0" w:rsidP="008C65A0">
      <w:pPr>
        <w:spacing w:after="0" w:line="240" w:lineRule="auto"/>
        <w:rPr>
          <w:rFonts w:ascii="Times New Roman" w:hAnsi="Times New Roman" w:cs="Times New Roman"/>
          <w:sz w:val="20"/>
          <w:szCs w:val="20"/>
          <w:lang w:val="kk-KZ"/>
        </w:rPr>
      </w:pPr>
      <w:r w:rsidRPr="008C65A0">
        <w:rPr>
          <w:rFonts w:ascii="Times New Roman" w:hAnsi="Times New Roman" w:cs="Times New Roman"/>
          <w:sz w:val="20"/>
          <w:szCs w:val="20"/>
          <w:lang w:val="kk-KZ"/>
        </w:rPr>
        <w:t>13. О’Лири, Зина. Зерттеу жобасын жүргізу: негізгі нұсқаулық : монография - Алматы: "Ұлттық аударма бюросы" ҚҚ, 2020 - 470 б.</w:t>
      </w:r>
    </w:p>
    <w:p w14:paraId="534284A3" w14:textId="77777777" w:rsidR="008C65A0" w:rsidRPr="008C65A0" w:rsidRDefault="008C65A0" w:rsidP="008C65A0">
      <w:pPr>
        <w:spacing w:after="0" w:line="240" w:lineRule="auto"/>
        <w:rPr>
          <w:rFonts w:ascii="Times New Roman" w:hAnsi="Times New Roman" w:cs="Times New Roman"/>
          <w:sz w:val="20"/>
          <w:szCs w:val="20"/>
          <w:lang w:val="kk-KZ"/>
        </w:rPr>
      </w:pPr>
      <w:r w:rsidRPr="008C65A0">
        <w:rPr>
          <w:rFonts w:ascii="Times New Roman" w:hAnsi="Times New Roman" w:cs="Times New Roman"/>
          <w:sz w:val="20"/>
          <w:szCs w:val="20"/>
          <w:lang w:val="kk-KZ"/>
        </w:rPr>
        <w:t>14. Шваб, Клаус.Төртінші индустриялық революция  = The Fourth Industrial Revolution : [монография] - Астана: "Ұлттық аударма бюросы" ҚҚ, 2018- 198 б.</w:t>
      </w:r>
    </w:p>
    <w:p w14:paraId="39E74073" w14:textId="77777777" w:rsidR="008C65A0" w:rsidRPr="008C65A0" w:rsidRDefault="008C65A0" w:rsidP="008C65A0">
      <w:pPr>
        <w:pBdr>
          <w:top w:val="nil"/>
          <w:left w:val="nil"/>
          <w:bottom w:val="nil"/>
          <w:right w:val="nil"/>
          <w:between w:val="nil"/>
        </w:pBdr>
        <w:spacing w:after="0" w:line="240" w:lineRule="auto"/>
        <w:rPr>
          <w:rFonts w:ascii="Times New Roman" w:hAnsi="Times New Roman" w:cs="Times New Roman"/>
          <w:color w:val="000000" w:themeColor="text1"/>
          <w:sz w:val="20"/>
          <w:szCs w:val="20"/>
          <w:lang w:val="kk-KZ"/>
        </w:rPr>
      </w:pPr>
    </w:p>
    <w:p w14:paraId="77A05071" w14:textId="77777777" w:rsidR="008C65A0" w:rsidRPr="008C65A0" w:rsidRDefault="008C65A0" w:rsidP="008C65A0">
      <w:pPr>
        <w:spacing w:after="0" w:line="240" w:lineRule="auto"/>
        <w:rPr>
          <w:rFonts w:ascii="Times New Roman" w:hAnsi="Times New Roman" w:cs="Times New Roman"/>
          <w:b/>
          <w:bCs/>
          <w:color w:val="000000" w:themeColor="text1"/>
          <w:sz w:val="20"/>
          <w:szCs w:val="20"/>
          <w:lang w:val="kk-KZ"/>
        </w:rPr>
      </w:pPr>
      <w:r w:rsidRPr="008C65A0">
        <w:rPr>
          <w:rFonts w:ascii="Times New Roman" w:hAnsi="Times New Roman" w:cs="Times New Roman"/>
          <w:b/>
          <w:bCs/>
          <w:color w:val="000000" w:themeColor="text1"/>
          <w:sz w:val="20"/>
          <w:szCs w:val="20"/>
          <w:lang w:val="kk-KZ"/>
        </w:rPr>
        <w:t>Зерттеушілік инфрақұрылымы</w:t>
      </w:r>
    </w:p>
    <w:p w14:paraId="5C3B08FE" w14:textId="77777777" w:rsidR="008C65A0" w:rsidRPr="008C65A0" w:rsidRDefault="008C65A0" w:rsidP="008C65A0">
      <w:pPr>
        <w:spacing w:after="0" w:line="240" w:lineRule="auto"/>
        <w:rPr>
          <w:rFonts w:ascii="Times New Roman" w:hAnsi="Times New Roman" w:cs="Times New Roman"/>
          <w:color w:val="000000" w:themeColor="text1"/>
          <w:sz w:val="20"/>
          <w:szCs w:val="20"/>
          <w:lang w:val="kk-KZ"/>
        </w:rPr>
      </w:pPr>
      <w:r w:rsidRPr="008C65A0">
        <w:rPr>
          <w:rFonts w:ascii="Times New Roman" w:hAnsi="Times New Roman" w:cs="Times New Roman"/>
          <w:color w:val="000000" w:themeColor="text1"/>
          <w:sz w:val="20"/>
          <w:szCs w:val="20"/>
          <w:lang w:val="kk-KZ"/>
        </w:rPr>
        <w:t>1. Аудитория 215</w:t>
      </w:r>
    </w:p>
    <w:p w14:paraId="5FD4E18C" w14:textId="77777777" w:rsidR="008C65A0" w:rsidRPr="008C65A0" w:rsidRDefault="008C65A0" w:rsidP="008C65A0">
      <w:pPr>
        <w:spacing w:after="0" w:line="240" w:lineRule="auto"/>
        <w:rPr>
          <w:rFonts w:ascii="Times New Roman" w:hAnsi="Times New Roman" w:cs="Times New Roman"/>
          <w:color w:val="000000" w:themeColor="text1"/>
          <w:sz w:val="20"/>
          <w:szCs w:val="20"/>
          <w:lang w:val="kk-KZ"/>
        </w:rPr>
      </w:pPr>
      <w:r w:rsidRPr="008C65A0">
        <w:rPr>
          <w:rFonts w:ascii="Times New Roman" w:hAnsi="Times New Roman" w:cs="Times New Roman"/>
          <w:color w:val="000000" w:themeColor="text1"/>
          <w:sz w:val="20"/>
          <w:szCs w:val="20"/>
          <w:lang w:val="kk-KZ"/>
        </w:rPr>
        <w:t>2.  Дәріс залы - 5</w:t>
      </w:r>
    </w:p>
    <w:bookmarkEnd w:id="1"/>
    <w:p w14:paraId="04DD9992" w14:textId="77777777" w:rsidR="008C65A0" w:rsidRPr="008C65A0" w:rsidRDefault="008C65A0" w:rsidP="008C65A0">
      <w:pPr>
        <w:pBdr>
          <w:top w:val="nil"/>
          <w:left w:val="nil"/>
          <w:bottom w:val="nil"/>
          <w:right w:val="nil"/>
          <w:between w:val="nil"/>
        </w:pBdr>
        <w:spacing w:after="0" w:line="240" w:lineRule="auto"/>
        <w:rPr>
          <w:rFonts w:ascii="Times New Roman" w:hAnsi="Times New Roman" w:cs="Times New Roman"/>
          <w:b/>
          <w:bCs/>
          <w:color w:val="000000"/>
          <w:sz w:val="20"/>
          <w:szCs w:val="20"/>
          <w:lang w:val="kk-KZ"/>
        </w:rPr>
      </w:pPr>
    </w:p>
    <w:p w14:paraId="4459241F" w14:textId="77777777" w:rsidR="008C65A0" w:rsidRPr="008C65A0" w:rsidRDefault="008C65A0" w:rsidP="008C65A0">
      <w:pPr>
        <w:pBdr>
          <w:top w:val="nil"/>
          <w:left w:val="nil"/>
          <w:bottom w:val="nil"/>
          <w:right w:val="nil"/>
          <w:between w:val="nil"/>
        </w:pBdr>
        <w:spacing w:after="0" w:line="240" w:lineRule="auto"/>
        <w:rPr>
          <w:rFonts w:ascii="Times New Roman" w:hAnsi="Times New Roman" w:cs="Times New Roman"/>
          <w:color w:val="FF0000"/>
          <w:sz w:val="20"/>
          <w:szCs w:val="20"/>
          <w:lang w:val="kk-KZ"/>
        </w:rPr>
      </w:pPr>
      <w:r w:rsidRPr="008C65A0">
        <w:rPr>
          <w:rFonts w:ascii="Times New Roman" w:hAnsi="Times New Roman" w:cs="Times New Roman"/>
          <w:b/>
          <w:bCs/>
          <w:color w:val="000000"/>
          <w:sz w:val="20"/>
          <w:szCs w:val="20"/>
          <w:lang w:val="kk-KZ"/>
        </w:rPr>
        <w:t xml:space="preserve">Интернет-ресурстар </w:t>
      </w:r>
    </w:p>
    <w:p w14:paraId="2ACB87F0" w14:textId="77777777" w:rsidR="008C65A0" w:rsidRPr="008C65A0" w:rsidRDefault="008C65A0" w:rsidP="008C65A0">
      <w:pPr>
        <w:spacing w:after="200" w:line="276" w:lineRule="auto"/>
        <w:ind w:left="765"/>
        <w:contextualSpacing/>
        <w:rPr>
          <w:rFonts w:ascii="Times New Roman" w:hAnsi="Times New Roman" w:cs="Times New Roman"/>
          <w:color w:val="486C97"/>
          <w:sz w:val="20"/>
          <w:szCs w:val="20"/>
          <w:u w:val="single"/>
          <w:shd w:val="clear" w:color="auto" w:fill="FFFFFF"/>
          <w:lang w:val="kk-KZ"/>
        </w:rPr>
      </w:pPr>
      <w:r w:rsidRPr="008C65A0">
        <w:rPr>
          <w:rFonts w:ascii="Times New Roman" w:hAnsi="Times New Roman" w:cs="Times New Roman"/>
          <w:color w:val="000000" w:themeColor="text1"/>
          <w:sz w:val="20"/>
          <w:szCs w:val="20"/>
          <w:lang w:val="kk-KZ"/>
        </w:rPr>
        <w:t>1.URL: </w:t>
      </w:r>
      <w:hyperlink r:id="rId8" w:tgtFrame="_blank" w:history="1">
        <w:r w:rsidRPr="008C65A0">
          <w:rPr>
            <w:rFonts w:ascii="Times New Roman" w:hAnsi="Times New Roman" w:cs="Times New Roman"/>
            <w:color w:val="000000" w:themeColor="text1"/>
            <w:sz w:val="20"/>
            <w:szCs w:val="20"/>
            <w:u w:val="single"/>
            <w:lang w:val="kk-KZ"/>
          </w:rPr>
          <w:t>https://urait.ru/bcode/535867</w:t>
        </w:r>
      </w:hyperlink>
    </w:p>
    <w:p w14:paraId="5D2AD163" w14:textId="77777777" w:rsidR="008C65A0" w:rsidRPr="008C65A0" w:rsidRDefault="008C65A0" w:rsidP="008C65A0">
      <w:pPr>
        <w:tabs>
          <w:tab w:val="left" w:pos="0"/>
        </w:tabs>
        <w:spacing w:after="0" w:line="240" w:lineRule="auto"/>
        <w:ind w:left="765"/>
        <w:contextualSpacing/>
        <w:rPr>
          <w:rFonts w:ascii="Times New Roman" w:hAnsi="Times New Roman" w:cs="Times New Roman"/>
          <w:b/>
          <w:bCs/>
          <w:sz w:val="20"/>
          <w:szCs w:val="20"/>
          <w:lang w:val="kk-KZ"/>
        </w:rPr>
      </w:pPr>
      <w:r w:rsidRPr="008C65A0">
        <w:rPr>
          <w:rFonts w:ascii="Times New Roman" w:hAnsi="Times New Roman" w:cs="Times New Roman"/>
          <w:sz w:val="20"/>
          <w:szCs w:val="20"/>
          <w:lang w:val="kk-KZ"/>
        </w:rPr>
        <w:t>2.</w:t>
      </w:r>
      <w:hyperlink r:id="rId9" w:history="1">
        <w:r w:rsidRPr="008C65A0">
          <w:rPr>
            <w:rFonts w:ascii="Times New Roman" w:hAnsi="Times New Roman" w:cs="Times New Roman"/>
            <w:color w:val="0000FF"/>
            <w:sz w:val="20"/>
            <w:szCs w:val="20"/>
            <w:u w:val="single"/>
          </w:rPr>
          <w:t>https://urait.ru/bcode/544646</w:t>
        </w:r>
      </w:hyperlink>
      <w:r w:rsidRPr="008C65A0">
        <w:rPr>
          <w:rFonts w:ascii="Times New Roman" w:hAnsi="Times New Roman" w:cs="Times New Roman"/>
          <w:color w:val="000000" w:themeColor="text1"/>
          <w:sz w:val="20"/>
          <w:szCs w:val="20"/>
        </w:rPr>
        <w:t> </w:t>
      </w:r>
    </w:p>
    <w:bookmarkEnd w:id="0"/>
    <w:p w14:paraId="0F696713" w14:textId="77777777" w:rsidR="008C65A0" w:rsidRPr="008C65A0" w:rsidRDefault="008C65A0" w:rsidP="000575D8">
      <w:pPr>
        <w:ind w:firstLine="708"/>
        <w:rPr>
          <w:lang w:val="kk-KZ"/>
        </w:rPr>
      </w:pPr>
    </w:p>
    <w:sectPr w:rsidR="008C65A0" w:rsidRPr="008C65A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364952E3"/>
    <w:multiLevelType w:val="hybridMultilevel"/>
    <w:tmpl w:val="0302B078"/>
    <w:lvl w:ilvl="0" w:tplc="26B2E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5794BFE"/>
    <w:multiLevelType w:val="hybridMultilevel"/>
    <w:tmpl w:val="33FCA260"/>
    <w:lvl w:ilvl="0" w:tplc="0EC84BEC">
      <w:start w:val="4"/>
      <w:numFmt w:val="decimal"/>
      <w:lvlText w:val="%1"/>
      <w:lvlJc w:val="left"/>
      <w:pPr>
        <w:ind w:left="1080" w:hanging="360"/>
      </w:pPr>
      <w:rPr>
        <w:rFonts w:eastAsiaTheme="minorEastAsia"/>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562F02F9"/>
    <w:multiLevelType w:val="hybridMultilevel"/>
    <w:tmpl w:val="B7FCBA6A"/>
    <w:lvl w:ilvl="0" w:tplc="8D80F030">
      <w:start w:val="3"/>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4" w15:restartNumberingAfterBreak="0">
    <w:nsid w:val="5B2309C5"/>
    <w:multiLevelType w:val="hybridMultilevel"/>
    <w:tmpl w:val="0AD02DBE"/>
    <w:lvl w:ilvl="0" w:tplc="6E6A705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72671ECE"/>
    <w:multiLevelType w:val="hybridMultilevel"/>
    <w:tmpl w:val="DB0C1242"/>
    <w:lvl w:ilvl="0" w:tplc="E85A5ECA">
      <w:start w:val="5"/>
      <w:numFmt w:val="decimal"/>
      <w:lvlText w:val="%1"/>
      <w:lvlJc w:val="left"/>
      <w:pPr>
        <w:ind w:left="1440" w:hanging="360"/>
      </w:pPr>
      <w:rPr>
        <w:rFonts w:eastAsiaTheme="minorEastAsia"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16cid:durableId="214056571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5833247">
    <w:abstractNumId w:val="5"/>
  </w:num>
  <w:num w:numId="3" w16cid:durableId="1329409141">
    <w:abstractNumId w:val="1"/>
  </w:num>
  <w:num w:numId="4" w16cid:durableId="1899127582">
    <w:abstractNumId w:val="4"/>
  </w:num>
  <w:num w:numId="5" w16cid:durableId="13088253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1953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9DF"/>
    <w:rsid w:val="00004C6C"/>
    <w:rsid w:val="000575D8"/>
    <w:rsid w:val="00243FED"/>
    <w:rsid w:val="002E558E"/>
    <w:rsid w:val="00364C77"/>
    <w:rsid w:val="003D19DF"/>
    <w:rsid w:val="005603A0"/>
    <w:rsid w:val="005725BB"/>
    <w:rsid w:val="00636E56"/>
    <w:rsid w:val="006C0B77"/>
    <w:rsid w:val="006F1C33"/>
    <w:rsid w:val="00741D96"/>
    <w:rsid w:val="008012DF"/>
    <w:rsid w:val="008242FF"/>
    <w:rsid w:val="00870751"/>
    <w:rsid w:val="008A6118"/>
    <w:rsid w:val="008C65A0"/>
    <w:rsid w:val="00922C48"/>
    <w:rsid w:val="009347A7"/>
    <w:rsid w:val="009B48B2"/>
    <w:rsid w:val="009B5068"/>
    <w:rsid w:val="00B915B7"/>
    <w:rsid w:val="00DE7647"/>
    <w:rsid w:val="00EA59DF"/>
    <w:rsid w:val="00EC3689"/>
    <w:rsid w:val="00ED4C59"/>
    <w:rsid w:val="00EE4070"/>
    <w:rsid w:val="00EF2CCB"/>
    <w:rsid w:val="00F12C76"/>
    <w:rsid w:val="00F92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0D967"/>
  <w15:chartTrackingRefBased/>
  <w15:docId w15:val="{0A9E9B50-72EA-4C38-B263-7053214D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58E"/>
    <w:pPr>
      <w:spacing w:after="160" w:line="256"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styleId="af5">
    <w:name w:val="Hyperlink"/>
    <w:basedOn w:val="a0"/>
    <w:uiPriority w:val="99"/>
    <w:semiHidden/>
    <w:unhideWhenUsed/>
    <w:rsid w:val="00ED4C59"/>
    <w:rPr>
      <w:color w:val="0000FF"/>
      <w:u w:val="single"/>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ED4C59"/>
  </w:style>
  <w:style w:type="paragraph" w:styleId="af6">
    <w:name w:val="Normal (Web)"/>
    <w:basedOn w:val="a"/>
    <w:uiPriority w:val="99"/>
    <w:semiHidden/>
    <w:unhideWhenUsed/>
    <w:rsid w:val="00741D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308122">
      <w:bodyDiv w:val="1"/>
      <w:marLeft w:val="0"/>
      <w:marRight w:val="0"/>
      <w:marTop w:val="0"/>
      <w:marBottom w:val="0"/>
      <w:divBdr>
        <w:top w:val="none" w:sz="0" w:space="0" w:color="auto"/>
        <w:left w:val="none" w:sz="0" w:space="0" w:color="auto"/>
        <w:bottom w:val="none" w:sz="0" w:space="0" w:color="auto"/>
        <w:right w:val="none" w:sz="0" w:space="0" w:color="auto"/>
      </w:divBdr>
    </w:div>
    <w:div w:id="670793575">
      <w:bodyDiv w:val="1"/>
      <w:marLeft w:val="0"/>
      <w:marRight w:val="0"/>
      <w:marTop w:val="0"/>
      <w:marBottom w:val="0"/>
      <w:divBdr>
        <w:top w:val="none" w:sz="0" w:space="0" w:color="auto"/>
        <w:left w:val="none" w:sz="0" w:space="0" w:color="auto"/>
        <w:bottom w:val="none" w:sz="0" w:space="0" w:color="auto"/>
        <w:right w:val="none" w:sz="0" w:space="0" w:color="auto"/>
      </w:divBdr>
    </w:div>
    <w:div w:id="910844457">
      <w:bodyDiv w:val="1"/>
      <w:marLeft w:val="0"/>
      <w:marRight w:val="0"/>
      <w:marTop w:val="0"/>
      <w:marBottom w:val="0"/>
      <w:divBdr>
        <w:top w:val="none" w:sz="0" w:space="0" w:color="auto"/>
        <w:left w:val="none" w:sz="0" w:space="0" w:color="auto"/>
        <w:bottom w:val="none" w:sz="0" w:space="0" w:color="auto"/>
        <w:right w:val="none" w:sz="0" w:space="0" w:color="auto"/>
      </w:divBdr>
    </w:div>
    <w:div w:id="1361861455">
      <w:bodyDiv w:val="1"/>
      <w:marLeft w:val="0"/>
      <w:marRight w:val="0"/>
      <w:marTop w:val="0"/>
      <w:marBottom w:val="0"/>
      <w:divBdr>
        <w:top w:val="none" w:sz="0" w:space="0" w:color="auto"/>
        <w:left w:val="none" w:sz="0" w:space="0" w:color="auto"/>
        <w:bottom w:val="none" w:sz="0" w:space="0" w:color="auto"/>
        <w:right w:val="none" w:sz="0" w:space="0" w:color="auto"/>
      </w:divBdr>
    </w:div>
    <w:div w:id="1383864286">
      <w:bodyDiv w:val="1"/>
      <w:marLeft w:val="0"/>
      <w:marRight w:val="0"/>
      <w:marTop w:val="0"/>
      <w:marBottom w:val="0"/>
      <w:divBdr>
        <w:top w:val="none" w:sz="0" w:space="0" w:color="auto"/>
        <w:left w:val="none" w:sz="0" w:space="0" w:color="auto"/>
        <w:bottom w:val="none" w:sz="0" w:space="0" w:color="auto"/>
        <w:right w:val="none" w:sz="0" w:space="0" w:color="auto"/>
      </w:divBdr>
    </w:div>
    <w:div w:id="1780642747">
      <w:bodyDiv w:val="1"/>
      <w:marLeft w:val="0"/>
      <w:marRight w:val="0"/>
      <w:marTop w:val="0"/>
      <w:marBottom w:val="0"/>
      <w:divBdr>
        <w:top w:val="none" w:sz="0" w:space="0" w:color="auto"/>
        <w:left w:val="none" w:sz="0" w:space="0" w:color="auto"/>
        <w:bottom w:val="none" w:sz="0" w:space="0" w:color="auto"/>
        <w:right w:val="none" w:sz="0" w:space="0" w:color="auto"/>
      </w:divBdr>
      <w:divsChild>
        <w:div w:id="393702237">
          <w:marLeft w:val="0"/>
          <w:marRight w:val="0"/>
          <w:marTop w:val="0"/>
          <w:marBottom w:val="0"/>
          <w:divBdr>
            <w:top w:val="none" w:sz="0" w:space="0" w:color="auto"/>
            <w:left w:val="none" w:sz="0" w:space="0" w:color="auto"/>
            <w:bottom w:val="none" w:sz="0" w:space="0" w:color="auto"/>
            <w:right w:val="none" w:sz="0" w:space="0" w:color="auto"/>
          </w:divBdr>
        </w:div>
      </w:divsChild>
    </w:div>
    <w:div w:id="2038001937">
      <w:bodyDiv w:val="1"/>
      <w:marLeft w:val="0"/>
      <w:marRight w:val="0"/>
      <w:marTop w:val="0"/>
      <w:marBottom w:val="0"/>
      <w:divBdr>
        <w:top w:val="none" w:sz="0" w:space="0" w:color="auto"/>
        <w:left w:val="none" w:sz="0" w:space="0" w:color="auto"/>
        <w:bottom w:val="none" w:sz="0" w:space="0" w:color="auto"/>
        <w:right w:val="none" w:sz="0" w:space="0" w:color="auto"/>
      </w:divBdr>
    </w:div>
    <w:div w:id="207396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5867" TargetMode="External"/><Relationship Id="rId3" Type="http://schemas.openxmlformats.org/officeDocument/2006/relationships/settings" Target="settings.xml"/><Relationship Id="rId7" Type="http://schemas.openxmlformats.org/officeDocument/2006/relationships/hyperlink" Target="https://urait.ru/bcode/5446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36865" TargetMode="External"/><Relationship Id="rId11" Type="http://schemas.openxmlformats.org/officeDocument/2006/relationships/theme" Target="theme/theme1.xml"/><Relationship Id="rId5" Type="http://schemas.openxmlformats.org/officeDocument/2006/relationships/hyperlink" Target="https://urait.ru/bcode/53586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ait.ru/bcode/5446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33</Pages>
  <Words>4782</Words>
  <Characters>27264</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Onalbek Abraliyev</cp:lastModifiedBy>
  <cp:revision>13</cp:revision>
  <dcterms:created xsi:type="dcterms:W3CDTF">2022-06-23T10:32:00Z</dcterms:created>
  <dcterms:modified xsi:type="dcterms:W3CDTF">2024-09-06T10:04:00Z</dcterms:modified>
</cp:coreProperties>
</file>